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5F" w:rsidRPr="00491739" w:rsidRDefault="0088445F" w:rsidP="0088445F">
      <w:pPr>
        <w:jc w:val="both"/>
        <w:sectPr w:rsidR="0088445F" w:rsidRPr="00491739" w:rsidSect="006F76BE">
          <w:headerReference w:type="default" r:id="rId9"/>
          <w:headerReference w:type="first" r:id="rId10"/>
          <w:footerReference w:type="first" r:id="rId11"/>
          <w:pgSz w:w="11905" w:h="16837"/>
          <w:pgMar w:top="3119" w:right="794" w:bottom="845" w:left="1418" w:header="765" w:footer="720" w:gutter="0"/>
          <w:cols w:space="720"/>
          <w:titlePg/>
          <w:docGrid w:linePitch="360"/>
        </w:sectPr>
      </w:pPr>
      <w:r>
        <w:rPr>
          <w:noProof/>
          <w:lang w:bidi="ar-SA"/>
        </w:rPr>
        <mc:AlternateContent>
          <mc:Choice Requires="wps">
            <w:drawing>
              <wp:anchor distT="0" distB="0" distL="0" distR="0" simplePos="0" relativeHeight="251659264" behindDoc="0" locked="0" layoutInCell="1" allowOverlap="1" wp14:anchorId="34E0370F" wp14:editId="18AD0561">
                <wp:simplePos x="0" y="0"/>
                <wp:positionH relativeFrom="page">
                  <wp:posOffset>5782310</wp:posOffset>
                </wp:positionH>
                <wp:positionV relativeFrom="page">
                  <wp:posOffset>1337945</wp:posOffset>
                </wp:positionV>
                <wp:extent cx="1205230" cy="732790"/>
                <wp:effectExtent l="635" t="4445" r="3810"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44DD" w:rsidRPr="00215EE4" w:rsidRDefault="009344DD"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9344DD" w:rsidRPr="00215EE4" w:rsidRDefault="009344DD"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9344DD" w:rsidRPr="009B753C" w:rsidRDefault="009344DD"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9344DD" w:rsidRPr="009B753C" w:rsidRDefault="009344DD" w:rsidP="0088445F">
                            <w:pPr>
                              <w:autoSpaceDE w:val="0"/>
                              <w:spacing w:line="100" w:lineRule="atLeast"/>
                              <w:rPr>
                                <w:rFonts w:ascii="Arial" w:hAnsi="Arial"/>
                                <w:sz w:val="16"/>
                              </w:rPr>
                            </w:pPr>
                            <w:r>
                              <w:rPr>
                                <w:rFonts w:ascii="Arial" w:hAnsi="Arial"/>
                                <w:sz w:val="16"/>
                              </w:rPr>
                              <w:t>Switzerland</w:t>
                            </w:r>
                          </w:p>
                          <w:p w:rsidR="009344DD" w:rsidRPr="009B753C" w:rsidRDefault="009344DD" w:rsidP="0088445F">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455.3pt;margin-top:105.35pt;width:94.9pt;height:57.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" stroked="f">
                <v:textbox inset="0,0,0,0">
                  <w:txbxContent>
                    <w:p w:rsidR="009344DD" w:rsidRPr="00215EE4" w:rsidRDefault="009344DD" w:rsidP="0088445F">
                      <w:pPr>
                        <w:autoSpaceDE w:val="0"/>
                        <w:snapToGrid w:val="0"/>
                        <w:spacing w:line="100" w:lineRule="atLeast"/>
                        <w:rPr>
                          <w:rFonts w:ascii="Arial" w:hAnsi="Arial"/>
                          <w:sz w:val="16"/>
                          <w:lang w:val="de-DE"/>
                        </w:rPr>
                      </w:pPr>
                      <w:r w:rsidRPr="00215EE4">
                        <w:rPr>
                          <w:rFonts w:ascii="Arial" w:hAnsi="Arial"/>
                          <w:sz w:val="16"/>
                          <w:lang w:val="de-DE"/>
                        </w:rPr>
                        <w:t>Gallus Ferd. Rüesch AG</w:t>
                      </w:r>
                    </w:p>
                    <w:p w:rsidR="009344DD" w:rsidRPr="00215EE4" w:rsidRDefault="009344DD" w:rsidP="0088445F">
                      <w:pPr>
                        <w:autoSpaceDE w:val="0"/>
                        <w:spacing w:line="100" w:lineRule="atLeast"/>
                        <w:rPr>
                          <w:rFonts w:ascii="Arial" w:hAnsi="Arial"/>
                          <w:sz w:val="16"/>
                          <w:lang w:val="de-DE"/>
                        </w:rPr>
                      </w:pPr>
                      <w:r w:rsidRPr="00215EE4">
                        <w:rPr>
                          <w:rFonts w:ascii="Arial" w:hAnsi="Arial"/>
                          <w:sz w:val="16"/>
                          <w:lang w:val="de-DE"/>
                        </w:rPr>
                        <w:t>Harzbüchelstrasse 34</w:t>
                      </w:r>
                    </w:p>
                    <w:p w:rsidR="009344DD" w:rsidRPr="009B753C" w:rsidRDefault="009344DD" w:rsidP="0088445F">
                      <w:pPr>
                        <w:autoSpaceDE w:val="0"/>
                        <w:spacing w:line="100" w:lineRule="atLeast"/>
                        <w:rPr>
                          <w:rFonts w:ascii="Arial" w:hAnsi="Arial"/>
                          <w:sz w:val="16"/>
                        </w:rPr>
                      </w:pPr>
                      <w:r>
                        <w:rPr>
                          <w:rFonts w:ascii="Arial" w:hAnsi="Arial"/>
                          <w:sz w:val="16"/>
                        </w:rPr>
                        <w:t>9016 St. Gallen</w:t>
                      </w:r>
                    </w:p>
                    <w:p w:rsidR="009344DD" w:rsidRPr="009B753C" w:rsidRDefault="009344DD" w:rsidP="0088445F">
                      <w:pPr>
                        <w:autoSpaceDE w:val="0"/>
                        <w:spacing w:line="100" w:lineRule="atLeast"/>
                        <w:rPr>
                          <w:rFonts w:ascii="Arial" w:hAnsi="Arial"/>
                          <w:sz w:val="16"/>
                        </w:rPr>
                      </w:pPr>
                      <w:r>
                        <w:rPr>
                          <w:rFonts w:ascii="Arial" w:hAnsi="Arial"/>
                          <w:sz w:val="16"/>
                        </w:rPr>
                        <w:t>Switzerland</w:t>
                      </w:r>
                    </w:p>
                    <w:p w:rsidR="009344DD" w:rsidRPr="009B753C" w:rsidRDefault="009344DD" w:rsidP="0088445F">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F44E6C" w:rsidRDefault="00F44E6C" w:rsidP="00F44E6C">
      <w:pPr>
        <w:rPr>
          <w:rFonts w:ascii="Arial" w:hAnsi="Arial" w:cs="Arial"/>
          <w:snapToGrid w:val="0"/>
          <w:sz w:val="22"/>
          <w:szCs w:val="22"/>
          <w:lang w:eastAsia="en-US"/>
        </w:rPr>
      </w:pPr>
    </w:p>
    <w:p w:rsidR="00324677" w:rsidRPr="00324677" w:rsidRDefault="00324677" w:rsidP="00324677">
      <w:pPr>
        <w:pStyle w:val="HDcopycontent"/>
        <w:tabs>
          <w:tab w:val="left" w:pos="9356"/>
        </w:tabs>
        <w:ind w:right="571"/>
        <w:rPr>
          <w:rFonts w:ascii="Arial" w:hAnsi="Arial"/>
          <w:b/>
          <w:sz w:val="28"/>
          <w:szCs w:val="28"/>
        </w:rPr>
      </w:pPr>
      <w:r w:rsidRPr="007B439F">
        <w:rPr>
          <w:rFonts w:ascii="Arial" w:hAnsi="Arial"/>
          <w:b/>
          <w:sz w:val="28"/>
          <w:szCs w:val="28"/>
        </w:rPr>
        <w:t xml:space="preserve">Gallus </w:t>
      </w:r>
      <w:r w:rsidR="003A67EA">
        <w:rPr>
          <w:rFonts w:ascii="Arial" w:hAnsi="Arial"/>
          <w:b/>
          <w:sz w:val="28"/>
          <w:szCs w:val="28"/>
        </w:rPr>
        <w:t>looking into a smart future</w:t>
      </w:r>
      <w:r w:rsidRPr="00324677">
        <w:rPr>
          <w:rFonts w:ascii="Arial" w:hAnsi="Arial"/>
          <w:b/>
          <w:sz w:val="28"/>
          <w:szCs w:val="28"/>
        </w:rPr>
        <w:t xml:space="preserve"> </w:t>
      </w:r>
    </w:p>
    <w:p w:rsidR="001B2AE5" w:rsidRPr="001B2AE5" w:rsidRDefault="009370B4" w:rsidP="00324677">
      <w:pPr>
        <w:pStyle w:val="HDcopycontent"/>
        <w:tabs>
          <w:tab w:val="left" w:pos="9356"/>
        </w:tabs>
        <w:ind w:right="571"/>
        <w:jc w:val="both"/>
        <w:rPr>
          <w:rFonts w:ascii="Arial" w:hAnsi="Arial"/>
          <w:b/>
          <w:i/>
          <w:sz w:val="28"/>
          <w:szCs w:val="28"/>
        </w:rPr>
      </w:pPr>
      <w:r>
        <w:rPr>
          <w:rFonts w:ascii="Arial" w:hAnsi="Arial"/>
          <w:b/>
          <w:i/>
          <w:sz w:val="28"/>
          <w:szCs w:val="28"/>
        </w:rPr>
        <w:t xml:space="preserve">Worldwide launch of Gallus Smartfire the </w:t>
      </w:r>
      <w:r w:rsidR="001B2AE5" w:rsidRPr="001B2AE5">
        <w:rPr>
          <w:rFonts w:ascii="Arial" w:hAnsi="Arial"/>
          <w:b/>
          <w:i/>
          <w:sz w:val="28"/>
          <w:szCs w:val="28"/>
        </w:rPr>
        <w:t xml:space="preserve">new </w:t>
      </w:r>
      <w:r w:rsidR="002B2619">
        <w:rPr>
          <w:rFonts w:ascii="Arial" w:hAnsi="Arial"/>
          <w:b/>
          <w:i/>
          <w:sz w:val="28"/>
          <w:szCs w:val="28"/>
        </w:rPr>
        <w:t xml:space="preserve">digital label </w:t>
      </w:r>
      <w:r w:rsidR="00627FB0">
        <w:rPr>
          <w:rFonts w:ascii="Arial" w:hAnsi="Arial"/>
          <w:b/>
          <w:i/>
          <w:sz w:val="28"/>
          <w:szCs w:val="28"/>
        </w:rPr>
        <w:t xml:space="preserve">entry level </w:t>
      </w:r>
      <w:r w:rsidR="002B2619">
        <w:rPr>
          <w:rFonts w:ascii="Arial" w:hAnsi="Arial"/>
          <w:b/>
          <w:i/>
          <w:sz w:val="28"/>
          <w:szCs w:val="28"/>
        </w:rPr>
        <w:t xml:space="preserve">press </w:t>
      </w:r>
    </w:p>
    <w:p w:rsidR="000A1DED" w:rsidRDefault="000A1DED" w:rsidP="00B62263">
      <w:pPr>
        <w:pStyle w:val="HDcopycontent"/>
        <w:tabs>
          <w:tab w:val="left" w:pos="9356"/>
        </w:tabs>
        <w:ind w:right="571"/>
        <w:jc w:val="both"/>
        <w:rPr>
          <w:rFonts w:ascii="Arial" w:hAnsi="Arial"/>
          <w:i/>
          <w:sz w:val="22"/>
        </w:rPr>
      </w:pPr>
      <w:r w:rsidRPr="0004081A">
        <w:rPr>
          <w:rFonts w:ascii="Arial" w:hAnsi="Arial"/>
          <w:i/>
          <w:sz w:val="22"/>
        </w:rPr>
        <w:t xml:space="preserve">St. </w:t>
      </w:r>
      <w:proofErr w:type="spellStart"/>
      <w:r w:rsidRPr="0004081A">
        <w:rPr>
          <w:rFonts w:ascii="Arial" w:hAnsi="Arial"/>
          <w:i/>
          <w:sz w:val="22"/>
        </w:rPr>
        <w:t>Gallen</w:t>
      </w:r>
      <w:proofErr w:type="spellEnd"/>
      <w:r w:rsidRPr="0004081A">
        <w:rPr>
          <w:rFonts w:ascii="Arial" w:hAnsi="Arial"/>
          <w:i/>
          <w:sz w:val="22"/>
        </w:rPr>
        <w:t xml:space="preserve">, </w:t>
      </w:r>
      <w:r w:rsidR="00B54275">
        <w:rPr>
          <w:rFonts w:ascii="Arial" w:hAnsi="Arial"/>
          <w:i/>
          <w:sz w:val="22"/>
        </w:rPr>
        <w:t>January</w:t>
      </w:r>
      <w:r w:rsidRPr="0004081A">
        <w:rPr>
          <w:rFonts w:ascii="Arial" w:hAnsi="Arial"/>
          <w:i/>
          <w:sz w:val="22"/>
        </w:rPr>
        <w:t xml:space="preserve"> 201</w:t>
      </w:r>
      <w:r w:rsidR="00B54275">
        <w:rPr>
          <w:rFonts w:ascii="Arial" w:hAnsi="Arial"/>
          <w:i/>
          <w:sz w:val="22"/>
        </w:rPr>
        <w:t>9</w:t>
      </w:r>
      <w:r w:rsidRPr="0004081A">
        <w:rPr>
          <w:rFonts w:ascii="Arial" w:hAnsi="Arial"/>
          <w:i/>
          <w:sz w:val="22"/>
        </w:rPr>
        <w:t xml:space="preserve"> – </w:t>
      </w:r>
      <w:r w:rsidR="009370B4" w:rsidRPr="009370B4">
        <w:rPr>
          <w:rFonts w:ascii="Arial" w:hAnsi="Arial"/>
          <w:i/>
          <w:sz w:val="22"/>
        </w:rPr>
        <w:t>What the Gallus Smartfire definitely does is to show that getting started in professional digital label printing is possible with affordable investment amounts. The inkjet label printing machine, equipped with a 4c printing head</w:t>
      </w:r>
      <w:r w:rsidR="00C455C4">
        <w:rPr>
          <w:rFonts w:ascii="Arial" w:hAnsi="Arial"/>
          <w:i/>
          <w:sz w:val="22"/>
        </w:rPr>
        <w:t xml:space="preserve"> (CMYK) makes printing of ultra-</w:t>
      </w:r>
      <w:r w:rsidR="009370B4" w:rsidRPr="009370B4">
        <w:rPr>
          <w:rFonts w:ascii="Arial" w:hAnsi="Arial"/>
          <w:i/>
          <w:sz w:val="22"/>
        </w:rPr>
        <w:t xml:space="preserve">short runs starting from one single unit possible, whilst printing with water based inks and a native resolution of 1600 dpi. The integrated inline converting module includes lamination, a cutting plotter for individual die cutting contours and a semi rotary die cutter. With this equipment, the Gallus philosophy “from </w:t>
      </w:r>
      <w:r w:rsidR="009B739F">
        <w:rPr>
          <w:rFonts w:ascii="Arial" w:hAnsi="Arial"/>
          <w:i/>
          <w:sz w:val="22"/>
        </w:rPr>
        <w:t>print file</w:t>
      </w:r>
      <w:r w:rsidR="009370B4" w:rsidRPr="009370B4">
        <w:rPr>
          <w:rFonts w:ascii="Arial" w:hAnsi="Arial"/>
          <w:i/>
          <w:sz w:val="22"/>
        </w:rPr>
        <w:t xml:space="preserve"> to finished die cut label in a single pass” also applies to the Gallus Smartfire.</w:t>
      </w:r>
    </w:p>
    <w:p w:rsidR="00603438" w:rsidRPr="0004081A" w:rsidRDefault="00603438" w:rsidP="00B62263">
      <w:pPr>
        <w:pStyle w:val="HDcopycontent"/>
        <w:tabs>
          <w:tab w:val="left" w:pos="9356"/>
        </w:tabs>
        <w:ind w:right="571"/>
        <w:jc w:val="both"/>
        <w:rPr>
          <w:rFonts w:ascii="Arial" w:eastAsia="Times New Roman" w:hAnsi="Arial"/>
          <w:i/>
          <w:sz w:val="22"/>
          <w:szCs w:val="24"/>
          <w:lang w:eastAsia="ar-SA"/>
        </w:rPr>
      </w:pPr>
    </w:p>
    <w:p w:rsidR="000A1DED" w:rsidRPr="000A1DED" w:rsidRDefault="009370B4" w:rsidP="00B62263">
      <w:pPr>
        <w:pStyle w:val="HDcopycontent"/>
        <w:tabs>
          <w:tab w:val="left" w:pos="9356"/>
        </w:tabs>
        <w:ind w:right="571"/>
        <w:jc w:val="both"/>
        <w:rPr>
          <w:rFonts w:ascii="Arial" w:eastAsia="Times New Roman" w:hAnsi="Arial"/>
          <w:sz w:val="22"/>
          <w:szCs w:val="24"/>
          <w:lang w:eastAsia="ar-SA"/>
        </w:rPr>
      </w:pPr>
      <w:r>
        <w:rPr>
          <w:rFonts w:ascii="Arial" w:eastAsia="Times New Roman" w:hAnsi="Arial"/>
          <w:sz w:val="22"/>
          <w:szCs w:val="24"/>
          <w:lang w:eastAsia="ar-SA"/>
        </w:rPr>
        <w:t xml:space="preserve">After the world premiere of </w:t>
      </w:r>
      <w:r w:rsidR="00910B40">
        <w:rPr>
          <w:rFonts w:ascii="Arial" w:eastAsia="Times New Roman" w:hAnsi="Arial"/>
          <w:sz w:val="22"/>
          <w:szCs w:val="24"/>
          <w:lang w:eastAsia="ar-SA"/>
        </w:rPr>
        <w:t xml:space="preserve">the </w:t>
      </w:r>
      <w:r>
        <w:rPr>
          <w:rFonts w:ascii="Arial" w:eastAsia="Times New Roman" w:hAnsi="Arial"/>
          <w:sz w:val="22"/>
          <w:szCs w:val="24"/>
          <w:lang w:eastAsia="ar-SA"/>
        </w:rPr>
        <w:t xml:space="preserve">first Gallus Smartfire at </w:t>
      </w:r>
      <w:r w:rsidR="000A1DED" w:rsidRPr="000A1DED">
        <w:rPr>
          <w:rFonts w:ascii="Arial" w:eastAsia="Times New Roman" w:hAnsi="Arial"/>
          <w:sz w:val="22"/>
          <w:szCs w:val="24"/>
          <w:lang w:eastAsia="ar-SA"/>
        </w:rPr>
        <w:t>Gallus Innovation Days</w:t>
      </w:r>
      <w:r>
        <w:rPr>
          <w:rFonts w:ascii="Arial" w:eastAsia="Times New Roman" w:hAnsi="Arial"/>
          <w:sz w:val="22"/>
          <w:szCs w:val="24"/>
          <w:lang w:eastAsia="ar-SA"/>
        </w:rPr>
        <w:t xml:space="preserve"> </w:t>
      </w:r>
      <w:r w:rsidR="009B739F">
        <w:rPr>
          <w:rFonts w:ascii="Arial" w:eastAsia="Times New Roman" w:hAnsi="Arial"/>
          <w:sz w:val="22"/>
          <w:szCs w:val="24"/>
          <w:lang w:eastAsia="ar-SA"/>
        </w:rPr>
        <w:t>this</w:t>
      </w:r>
      <w:r>
        <w:rPr>
          <w:rFonts w:ascii="Arial" w:eastAsia="Times New Roman" w:hAnsi="Arial"/>
          <w:sz w:val="22"/>
          <w:szCs w:val="24"/>
          <w:lang w:eastAsia="ar-SA"/>
        </w:rPr>
        <w:t xml:space="preserve"> </w:t>
      </w:r>
      <w:r w:rsidR="009B739F">
        <w:rPr>
          <w:rFonts w:ascii="Arial" w:eastAsia="Times New Roman" w:hAnsi="Arial"/>
          <w:sz w:val="22"/>
          <w:szCs w:val="24"/>
          <w:lang w:eastAsia="ar-SA"/>
        </w:rPr>
        <w:t>year in June</w:t>
      </w:r>
      <w:r>
        <w:rPr>
          <w:rFonts w:ascii="Arial" w:eastAsia="Times New Roman" w:hAnsi="Arial"/>
          <w:sz w:val="22"/>
          <w:szCs w:val="24"/>
          <w:lang w:eastAsia="ar-SA"/>
        </w:rPr>
        <w:t xml:space="preserve"> and the </w:t>
      </w:r>
      <w:r w:rsidR="000D0925">
        <w:rPr>
          <w:rFonts w:ascii="Arial" w:eastAsia="Times New Roman" w:hAnsi="Arial"/>
          <w:sz w:val="22"/>
          <w:szCs w:val="24"/>
          <w:lang w:eastAsia="ar-SA"/>
        </w:rPr>
        <w:t xml:space="preserve">recent North American </w:t>
      </w:r>
      <w:r>
        <w:rPr>
          <w:rFonts w:ascii="Arial" w:eastAsia="Times New Roman" w:hAnsi="Arial"/>
          <w:sz w:val="22"/>
          <w:szCs w:val="24"/>
          <w:lang w:eastAsia="ar-SA"/>
        </w:rPr>
        <w:t>introduction at Labelexpo Americas</w:t>
      </w:r>
      <w:r w:rsidR="000D0925">
        <w:rPr>
          <w:rFonts w:ascii="Arial" w:eastAsia="Times New Roman" w:hAnsi="Arial"/>
          <w:sz w:val="22"/>
          <w:szCs w:val="24"/>
          <w:lang w:eastAsia="ar-SA"/>
        </w:rPr>
        <w:t>,</w:t>
      </w:r>
      <w:r w:rsidR="009B739F">
        <w:rPr>
          <w:rFonts w:ascii="Arial" w:eastAsia="Times New Roman" w:hAnsi="Arial"/>
          <w:sz w:val="22"/>
          <w:szCs w:val="24"/>
          <w:lang w:eastAsia="ar-SA"/>
        </w:rPr>
        <w:t xml:space="preserve"> </w:t>
      </w:r>
      <w:r>
        <w:rPr>
          <w:rFonts w:ascii="Arial" w:eastAsia="Times New Roman" w:hAnsi="Arial"/>
          <w:sz w:val="22"/>
          <w:szCs w:val="24"/>
          <w:lang w:eastAsia="ar-SA"/>
        </w:rPr>
        <w:t xml:space="preserve">the </w:t>
      </w:r>
      <w:r w:rsidR="000D0925">
        <w:rPr>
          <w:rFonts w:ascii="Arial" w:eastAsia="Times New Roman" w:hAnsi="Arial"/>
          <w:sz w:val="22"/>
          <w:szCs w:val="24"/>
          <w:lang w:eastAsia="ar-SA"/>
        </w:rPr>
        <w:t xml:space="preserve">worldwide rollout </w:t>
      </w:r>
      <w:r>
        <w:rPr>
          <w:rFonts w:ascii="Arial" w:eastAsia="Times New Roman" w:hAnsi="Arial"/>
          <w:sz w:val="22"/>
          <w:szCs w:val="24"/>
          <w:lang w:eastAsia="ar-SA"/>
        </w:rPr>
        <w:t xml:space="preserve">of </w:t>
      </w:r>
      <w:r w:rsidR="000D0925">
        <w:rPr>
          <w:rFonts w:ascii="Arial" w:eastAsia="Times New Roman" w:hAnsi="Arial"/>
          <w:sz w:val="22"/>
          <w:szCs w:val="24"/>
          <w:lang w:eastAsia="ar-SA"/>
        </w:rPr>
        <w:t xml:space="preserve">this </w:t>
      </w:r>
      <w:r w:rsidR="000A1DED" w:rsidRPr="000A1DED">
        <w:rPr>
          <w:rFonts w:ascii="Arial" w:eastAsia="Times New Roman" w:hAnsi="Arial"/>
          <w:sz w:val="22"/>
          <w:szCs w:val="24"/>
          <w:lang w:eastAsia="ar-SA"/>
        </w:rPr>
        <w:t xml:space="preserve">entry-level </w:t>
      </w:r>
      <w:r w:rsidR="000D0925">
        <w:rPr>
          <w:rFonts w:ascii="Arial" w:eastAsia="Times New Roman" w:hAnsi="Arial"/>
          <w:sz w:val="22"/>
          <w:szCs w:val="24"/>
          <w:lang w:eastAsia="ar-SA"/>
        </w:rPr>
        <w:t>press</w:t>
      </w:r>
      <w:r w:rsidR="009B739F">
        <w:rPr>
          <w:rFonts w:ascii="Arial" w:eastAsia="Times New Roman" w:hAnsi="Arial"/>
          <w:sz w:val="22"/>
          <w:szCs w:val="24"/>
          <w:lang w:eastAsia="ar-SA"/>
        </w:rPr>
        <w:t xml:space="preserve"> </w:t>
      </w:r>
      <w:r w:rsidR="000D0925">
        <w:rPr>
          <w:rFonts w:ascii="Arial" w:eastAsia="Times New Roman" w:hAnsi="Arial"/>
          <w:sz w:val="22"/>
          <w:szCs w:val="24"/>
          <w:lang w:eastAsia="ar-SA"/>
        </w:rPr>
        <w:t>continues</w:t>
      </w:r>
      <w:r w:rsidR="009B739F">
        <w:rPr>
          <w:rFonts w:ascii="Arial" w:eastAsia="Times New Roman" w:hAnsi="Arial"/>
          <w:sz w:val="22"/>
          <w:szCs w:val="24"/>
          <w:lang w:eastAsia="ar-SA"/>
        </w:rPr>
        <w:t xml:space="preserve">. </w:t>
      </w:r>
      <w:r w:rsidR="00603438">
        <w:rPr>
          <w:rFonts w:ascii="Arial" w:eastAsia="Times New Roman" w:hAnsi="Arial"/>
          <w:sz w:val="22"/>
          <w:szCs w:val="24"/>
          <w:lang w:eastAsia="ar-SA"/>
        </w:rPr>
        <w:t>Because of the excellent resolution the Smartfire</w:t>
      </w:r>
      <w:r w:rsidR="00603438" w:rsidRPr="00603438">
        <w:rPr>
          <w:rFonts w:ascii="Arial" w:eastAsia="Times New Roman" w:hAnsi="Arial"/>
          <w:sz w:val="22"/>
          <w:szCs w:val="24"/>
          <w:lang w:eastAsia="ar-SA"/>
        </w:rPr>
        <w:t xml:space="preserve"> </w:t>
      </w:r>
      <w:r w:rsidR="000D0925">
        <w:rPr>
          <w:rFonts w:ascii="Arial" w:eastAsia="Times New Roman" w:hAnsi="Arial"/>
          <w:sz w:val="22"/>
          <w:szCs w:val="24"/>
          <w:lang w:eastAsia="ar-SA"/>
        </w:rPr>
        <w:t xml:space="preserve">is positioned to compete against </w:t>
      </w:r>
      <w:r w:rsidR="00603438" w:rsidRPr="00603438">
        <w:rPr>
          <w:rFonts w:ascii="Arial" w:eastAsia="Times New Roman" w:hAnsi="Arial"/>
          <w:sz w:val="22"/>
          <w:szCs w:val="24"/>
          <w:lang w:eastAsia="ar-SA"/>
        </w:rPr>
        <w:t>far</w:t>
      </w:r>
      <w:r w:rsidR="00910B40">
        <w:rPr>
          <w:rFonts w:ascii="Arial" w:eastAsia="Times New Roman" w:hAnsi="Arial"/>
          <w:sz w:val="22"/>
          <w:szCs w:val="24"/>
          <w:lang w:eastAsia="ar-SA"/>
        </w:rPr>
        <w:t xml:space="preserve"> more</w:t>
      </w:r>
      <w:r w:rsidR="00603438" w:rsidRPr="00603438">
        <w:rPr>
          <w:rFonts w:ascii="Arial" w:eastAsia="Times New Roman" w:hAnsi="Arial"/>
          <w:sz w:val="22"/>
          <w:szCs w:val="24"/>
          <w:lang w:eastAsia="ar-SA"/>
        </w:rPr>
        <w:t xml:space="preserve"> expensive </w:t>
      </w:r>
      <w:r w:rsidR="000D0925">
        <w:rPr>
          <w:rFonts w:ascii="Arial" w:eastAsia="Times New Roman" w:hAnsi="Arial"/>
          <w:sz w:val="22"/>
          <w:szCs w:val="24"/>
          <w:lang w:eastAsia="ar-SA"/>
        </w:rPr>
        <w:t xml:space="preserve">presses </w:t>
      </w:r>
      <w:r w:rsidR="00910B40">
        <w:rPr>
          <w:rFonts w:ascii="Arial" w:eastAsia="Times New Roman" w:hAnsi="Arial"/>
          <w:sz w:val="22"/>
          <w:szCs w:val="24"/>
          <w:lang w:eastAsia="ar-SA"/>
        </w:rPr>
        <w:t xml:space="preserve">that offer a similar print quality. </w:t>
      </w:r>
      <w:r w:rsidR="00603438" w:rsidRPr="000A1DED">
        <w:rPr>
          <w:rFonts w:ascii="Arial" w:eastAsia="Times New Roman" w:hAnsi="Arial"/>
          <w:sz w:val="22"/>
          <w:szCs w:val="24"/>
          <w:lang w:eastAsia="ar-SA"/>
        </w:rPr>
        <w:t xml:space="preserve">"The Memjet technology allows us to offer an inkjet printing press that </w:t>
      </w:r>
      <w:r w:rsidR="00603438">
        <w:rPr>
          <w:rFonts w:ascii="Arial" w:eastAsia="Times New Roman" w:hAnsi="Arial"/>
          <w:sz w:val="22"/>
          <w:szCs w:val="24"/>
          <w:lang w:eastAsia="ar-SA"/>
        </w:rPr>
        <w:t>produces labels</w:t>
      </w:r>
      <w:r w:rsidR="00603438" w:rsidRPr="000A1DED">
        <w:rPr>
          <w:rFonts w:ascii="Arial" w:eastAsia="Times New Roman" w:hAnsi="Arial"/>
          <w:sz w:val="22"/>
          <w:szCs w:val="24"/>
          <w:lang w:eastAsia="ar-SA"/>
        </w:rPr>
        <w:t xml:space="preserve"> with a quality of 1600x1600 dpi while still keeping</w:t>
      </w:r>
      <w:r w:rsidR="00603438">
        <w:rPr>
          <w:rFonts w:ascii="Arial" w:eastAsia="Times New Roman" w:hAnsi="Arial"/>
          <w:sz w:val="22"/>
          <w:szCs w:val="24"/>
          <w:lang w:eastAsia="ar-SA"/>
        </w:rPr>
        <w:t xml:space="preserve"> the</w:t>
      </w:r>
      <w:r w:rsidR="00603438" w:rsidRPr="000A1DED">
        <w:rPr>
          <w:rFonts w:ascii="Arial" w:eastAsia="Times New Roman" w:hAnsi="Arial"/>
          <w:sz w:val="22"/>
          <w:szCs w:val="24"/>
          <w:lang w:eastAsia="ar-SA"/>
        </w:rPr>
        <w:t xml:space="preserve"> investment </w:t>
      </w:r>
      <w:r w:rsidR="00603438">
        <w:rPr>
          <w:rFonts w:ascii="Arial" w:eastAsia="Times New Roman" w:hAnsi="Arial"/>
          <w:sz w:val="22"/>
          <w:szCs w:val="24"/>
          <w:lang w:eastAsia="ar-SA"/>
        </w:rPr>
        <w:t xml:space="preserve">costs at a low level,” </w:t>
      </w:r>
      <w:r w:rsidR="000A1DED" w:rsidRPr="000A1DED">
        <w:rPr>
          <w:rFonts w:ascii="Arial" w:eastAsia="Times New Roman" w:hAnsi="Arial"/>
          <w:sz w:val="22"/>
          <w:szCs w:val="24"/>
          <w:lang w:eastAsia="ar-SA"/>
        </w:rPr>
        <w:t xml:space="preserve">explains Michael Ring, Head of Digital Solutions at Gallus. </w:t>
      </w:r>
      <w:r w:rsidR="00603438" w:rsidRPr="000A1DED">
        <w:rPr>
          <w:rFonts w:ascii="Arial" w:eastAsia="Times New Roman" w:hAnsi="Arial"/>
          <w:sz w:val="22"/>
          <w:szCs w:val="24"/>
          <w:lang w:eastAsia="ar-SA"/>
        </w:rPr>
        <w:t xml:space="preserve">"With the Gallus Smartfire, we are </w:t>
      </w:r>
      <w:r w:rsidR="00603438">
        <w:rPr>
          <w:rFonts w:ascii="Arial" w:eastAsia="Times New Roman" w:hAnsi="Arial"/>
          <w:sz w:val="22"/>
          <w:szCs w:val="24"/>
          <w:lang w:eastAsia="ar-SA"/>
        </w:rPr>
        <w:t xml:space="preserve">also </w:t>
      </w:r>
      <w:r w:rsidR="00603438" w:rsidRPr="000A1DED">
        <w:rPr>
          <w:rFonts w:ascii="Arial" w:eastAsia="Times New Roman" w:hAnsi="Arial"/>
          <w:sz w:val="22"/>
          <w:szCs w:val="24"/>
          <w:lang w:eastAsia="ar-SA"/>
        </w:rPr>
        <w:t xml:space="preserve">focussing </w:t>
      </w:r>
      <w:r w:rsidR="00603438">
        <w:rPr>
          <w:rFonts w:ascii="Arial" w:eastAsia="Times New Roman" w:hAnsi="Arial"/>
          <w:sz w:val="22"/>
          <w:szCs w:val="24"/>
          <w:lang w:eastAsia="ar-SA"/>
        </w:rPr>
        <w:t>on</w:t>
      </w:r>
      <w:r w:rsidR="00603438" w:rsidRPr="000A1DED">
        <w:rPr>
          <w:rFonts w:ascii="Arial" w:eastAsia="Times New Roman" w:hAnsi="Arial"/>
          <w:sz w:val="22"/>
          <w:szCs w:val="24"/>
          <w:lang w:eastAsia="ar-SA"/>
        </w:rPr>
        <w:t xml:space="preserve"> new target groups who are looking for a </w:t>
      </w:r>
      <w:r w:rsidR="00603438">
        <w:rPr>
          <w:rFonts w:ascii="Arial" w:eastAsia="Times New Roman" w:hAnsi="Arial"/>
          <w:sz w:val="22"/>
          <w:szCs w:val="24"/>
          <w:lang w:eastAsia="ar-SA"/>
        </w:rPr>
        <w:t>smart</w:t>
      </w:r>
      <w:r w:rsidR="00603438" w:rsidRPr="000A1DED">
        <w:rPr>
          <w:rFonts w:ascii="Arial" w:eastAsia="Times New Roman" w:hAnsi="Arial"/>
          <w:sz w:val="22"/>
          <w:szCs w:val="24"/>
          <w:lang w:eastAsia="ar-SA"/>
        </w:rPr>
        <w:t xml:space="preserve"> en</w:t>
      </w:r>
      <w:r w:rsidR="00603438">
        <w:rPr>
          <w:rFonts w:ascii="Arial" w:eastAsia="Times New Roman" w:hAnsi="Arial"/>
          <w:sz w:val="22"/>
          <w:szCs w:val="24"/>
          <w:lang w:eastAsia="ar-SA"/>
        </w:rPr>
        <w:t>try into digital label printing.”</w:t>
      </w:r>
    </w:p>
    <w:p w:rsidR="000A1DED" w:rsidRPr="002E6510" w:rsidRDefault="000A1DED" w:rsidP="00B62263">
      <w:pPr>
        <w:pStyle w:val="HDcopycontent"/>
        <w:tabs>
          <w:tab w:val="left" w:pos="9356"/>
        </w:tabs>
        <w:ind w:right="571"/>
        <w:jc w:val="both"/>
        <w:rPr>
          <w:rFonts w:ascii="Arial" w:eastAsia="Times New Roman" w:hAnsi="Arial"/>
          <w:sz w:val="22"/>
          <w:szCs w:val="24"/>
          <w:lang w:eastAsia="ar-SA"/>
        </w:rPr>
      </w:pPr>
    </w:p>
    <w:p w:rsidR="0051431F" w:rsidRPr="0051431F" w:rsidRDefault="0051431F" w:rsidP="00B62263">
      <w:pPr>
        <w:pStyle w:val="HDcopycontent"/>
        <w:tabs>
          <w:tab w:val="left" w:pos="9356"/>
        </w:tabs>
        <w:ind w:right="571"/>
        <w:jc w:val="both"/>
        <w:rPr>
          <w:rFonts w:ascii="Arial" w:eastAsia="Times New Roman" w:hAnsi="Arial"/>
          <w:sz w:val="22"/>
          <w:szCs w:val="24"/>
          <w:lang w:eastAsia="ar-SA"/>
        </w:rPr>
      </w:pPr>
      <w:r w:rsidRPr="0051431F">
        <w:rPr>
          <w:rFonts w:ascii="Arial" w:eastAsia="Times New Roman" w:hAnsi="Arial"/>
          <w:sz w:val="22"/>
          <w:szCs w:val="24"/>
          <w:lang w:eastAsia="ar-SA"/>
        </w:rPr>
        <w:t xml:space="preserve">The Gallus Smartfire </w:t>
      </w:r>
      <w:r w:rsidR="0048108D">
        <w:rPr>
          <w:rFonts w:ascii="Arial" w:eastAsia="Times New Roman" w:hAnsi="Arial"/>
          <w:sz w:val="22"/>
          <w:szCs w:val="24"/>
          <w:lang w:eastAsia="ar-SA"/>
        </w:rPr>
        <w:t xml:space="preserve">is powered by Memjet, which is a </w:t>
      </w:r>
      <w:r w:rsidRPr="0051431F">
        <w:rPr>
          <w:rFonts w:ascii="Arial" w:eastAsia="Times New Roman" w:hAnsi="Arial"/>
          <w:sz w:val="22"/>
          <w:szCs w:val="24"/>
          <w:lang w:eastAsia="ar-SA"/>
        </w:rPr>
        <w:t>well-proven print</w:t>
      </w:r>
      <w:r w:rsidR="00971E8C">
        <w:rPr>
          <w:rFonts w:ascii="Arial" w:eastAsia="Times New Roman" w:hAnsi="Arial"/>
          <w:sz w:val="22"/>
          <w:szCs w:val="24"/>
          <w:lang w:eastAsia="ar-SA"/>
        </w:rPr>
        <w:t xml:space="preserve"> </w:t>
      </w:r>
      <w:r w:rsidRPr="0051431F">
        <w:rPr>
          <w:rFonts w:ascii="Arial" w:eastAsia="Times New Roman" w:hAnsi="Arial"/>
          <w:sz w:val="22"/>
          <w:szCs w:val="24"/>
          <w:lang w:eastAsia="ar-SA"/>
        </w:rPr>
        <w:t xml:space="preserve">head </w:t>
      </w:r>
      <w:r w:rsidR="0048108D">
        <w:rPr>
          <w:rFonts w:ascii="Arial" w:eastAsia="Times New Roman" w:hAnsi="Arial"/>
          <w:sz w:val="22"/>
          <w:szCs w:val="24"/>
          <w:lang w:eastAsia="ar-SA"/>
        </w:rPr>
        <w:t>that uses</w:t>
      </w:r>
      <w:r w:rsidRPr="0051431F">
        <w:rPr>
          <w:rFonts w:ascii="Arial" w:eastAsia="Times New Roman" w:hAnsi="Arial"/>
          <w:sz w:val="22"/>
          <w:szCs w:val="24"/>
          <w:lang w:eastAsia="ar-SA"/>
        </w:rPr>
        <w:t xml:space="preserve"> water-based inks, which means that these labels are eco-</w:t>
      </w:r>
      <w:r w:rsidR="000D0925">
        <w:rPr>
          <w:rFonts w:ascii="Arial" w:eastAsia="Times New Roman" w:hAnsi="Arial"/>
          <w:sz w:val="22"/>
          <w:szCs w:val="24"/>
          <w:lang w:eastAsia="ar-SA"/>
        </w:rPr>
        <w:t>sensitive</w:t>
      </w:r>
      <w:r w:rsidRPr="0051431F">
        <w:rPr>
          <w:rFonts w:ascii="Arial" w:eastAsia="Times New Roman" w:hAnsi="Arial"/>
          <w:sz w:val="22"/>
          <w:szCs w:val="24"/>
          <w:lang w:eastAsia="ar-SA"/>
        </w:rPr>
        <w:t xml:space="preserve"> and leave</w:t>
      </w:r>
      <w:r w:rsidR="0048108D">
        <w:rPr>
          <w:rFonts w:ascii="Arial" w:eastAsia="Times New Roman" w:hAnsi="Arial"/>
          <w:sz w:val="22"/>
          <w:szCs w:val="24"/>
          <w:lang w:eastAsia="ar-SA"/>
        </w:rPr>
        <w:t>s</w:t>
      </w:r>
      <w:r w:rsidRPr="0051431F">
        <w:rPr>
          <w:rFonts w:ascii="Arial" w:eastAsia="Times New Roman" w:hAnsi="Arial"/>
          <w:sz w:val="22"/>
          <w:szCs w:val="24"/>
          <w:lang w:eastAsia="ar-SA"/>
        </w:rPr>
        <w:t xml:space="preserve"> a minimal ecological footprint.</w:t>
      </w:r>
      <w:r w:rsidR="00B323DB">
        <w:rPr>
          <w:rFonts w:ascii="Arial" w:eastAsia="Times New Roman" w:hAnsi="Arial"/>
          <w:sz w:val="22"/>
          <w:szCs w:val="24"/>
          <w:lang w:eastAsia="ar-SA"/>
        </w:rPr>
        <w:t xml:space="preserve"> The</w:t>
      </w:r>
      <w:r w:rsidRPr="0051431F">
        <w:rPr>
          <w:rFonts w:ascii="Arial" w:eastAsia="Times New Roman" w:hAnsi="Arial"/>
          <w:sz w:val="22"/>
          <w:szCs w:val="24"/>
          <w:lang w:eastAsia="ar-SA"/>
        </w:rPr>
        <w:t xml:space="preserve"> Smartfire uses an ordinary power outl</w:t>
      </w:r>
      <w:r w:rsidR="006015DE">
        <w:rPr>
          <w:rFonts w:ascii="Arial" w:eastAsia="Times New Roman" w:hAnsi="Arial"/>
          <w:sz w:val="22"/>
          <w:szCs w:val="24"/>
          <w:lang w:eastAsia="ar-SA"/>
        </w:rPr>
        <w:t>et, needs no exhaust equipment</w:t>
      </w:r>
      <w:r w:rsidRPr="0051431F">
        <w:rPr>
          <w:rFonts w:ascii="Arial" w:eastAsia="Times New Roman" w:hAnsi="Arial"/>
          <w:sz w:val="22"/>
          <w:szCs w:val="24"/>
          <w:lang w:eastAsia="ar-SA"/>
        </w:rPr>
        <w:t>, is extremely compact, and emits no VOC (Volatile Organic Compounds), thus making it the perfect press for any work environment.</w:t>
      </w:r>
    </w:p>
    <w:p w:rsidR="0051431F" w:rsidRDefault="0051431F" w:rsidP="00B62263">
      <w:pPr>
        <w:pStyle w:val="HDcopycontent"/>
        <w:tabs>
          <w:tab w:val="left" w:pos="9356"/>
        </w:tabs>
        <w:ind w:right="571"/>
        <w:jc w:val="both"/>
        <w:rPr>
          <w:rFonts w:ascii="Arial" w:eastAsia="Times New Roman" w:hAnsi="Arial"/>
          <w:sz w:val="22"/>
          <w:szCs w:val="24"/>
          <w:lang w:eastAsia="ar-SA"/>
        </w:rPr>
      </w:pPr>
    </w:p>
    <w:p w:rsidR="00155F7B" w:rsidRDefault="00280A39" w:rsidP="00B62263">
      <w:pPr>
        <w:pStyle w:val="HDcopycontent"/>
        <w:tabs>
          <w:tab w:val="left" w:pos="9356"/>
        </w:tabs>
        <w:ind w:right="571"/>
        <w:jc w:val="both"/>
        <w:rPr>
          <w:rFonts w:ascii="Arial" w:eastAsia="Times New Roman" w:hAnsi="Arial"/>
          <w:sz w:val="22"/>
          <w:szCs w:val="24"/>
          <w:lang w:eastAsia="ar-SA"/>
        </w:rPr>
      </w:pPr>
      <w:r>
        <w:rPr>
          <w:rFonts w:ascii="Arial" w:eastAsia="Times New Roman" w:hAnsi="Arial"/>
          <w:sz w:val="22"/>
          <w:szCs w:val="24"/>
          <w:lang w:eastAsia="ar-SA"/>
        </w:rPr>
        <w:t>"The name says it all</w:t>
      </w:r>
      <w:r w:rsidR="000A1DED" w:rsidRPr="000A1DED">
        <w:rPr>
          <w:rFonts w:ascii="Arial" w:eastAsia="Times New Roman" w:hAnsi="Arial"/>
          <w:sz w:val="22"/>
          <w:szCs w:val="24"/>
          <w:lang w:eastAsia="ar-SA"/>
        </w:rPr>
        <w:t>, the Smartfire is absol</w:t>
      </w:r>
      <w:r w:rsidR="000A1DED">
        <w:rPr>
          <w:rFonts w:ascii="Arial" w:eastAsia="Times New Roman" w:hAnsi="Arial"/>
          <w:sz w:val="22"/>
          <w:szCs w:val="24"/>
          <w:lang w:eastAsia="ar-SA"/>
        </w:rPr>
        <w:t>u</w:t>
      </w:r>
      <w:r w:rsidR="000A1DED" w:rsidRPr="000A1DED">
        <w:rPr>
          <w:rFonts w:ascii="Arial" w:eastAsia="Times New Roman" w:hAnsi="Arial"/>
          <w:sz w:val="22"/>
          <w:szCs w:val="24"/>
          <w:lang w:eastAsia="ar-SA"/>
        </w:rPr>
        <w:t xml:space="preserve">tely easy to operate via a self-explanatory </w:t>
      </w:r>
      <w:r w:rsidR="000D0925">
        <w:rPr>
          <w:rFonts w:ascii="Arial" w:eastAsia="Times New Roman" w:hAnsi="Arial"/>
          <w:sz w:val="22"/>
          <w:szCs w:val="24"/>
          <w:lang w:eastAsia="ar-SA"/>
        </w:rPr>
        <w:t>user interface</w:t>
      </w:r>
      <w:r w:rsidR="000A1DED" w:rsidRPr="000A1DED">
        <w:rPr>
          <w:rFonts w:ascii="Arial" w:eastAsia="Times New Roman" w:hAnsi="Arial"/>
          <w:sz w:val="22"/>
          <w:szCs w:val="24"/>
          <w:lang w:eastAsia="ar-SA"/>
        </w:rPr>
        <w:t xml:space="preserve"> panel," says Michael Ring. </w:t>
      </w:r>
      <w:r w:rsidR="00B323DB">
        <w:rPr>
          <w:rFonts w:ascii="Arial" w:eastAsia="Times New Roman" w:hAnsi="Arial"/>
          <w:sz w:val="22"/>
          <w:szCs w:val="24"/>
          <w:lang w:eastAsia="ar-SA"/>
        </w:rPr>
        <w:t>With this digital press, o</w:t>
      </w:r>
      <w:r w:rsidR="000A1DED">
        <w:rPr>
          <w:rFonts w:ascii="Arial" w:eastAsia="Times New Roman" w:hAnsi="Arial"/>
          <w:sz w:val="22"/>
          <w:szCs w:val="24"/>
          <w:lang w:eastAsia="ar-SA"/>
        </w:rPr>
        <w:t xml:space="preserve">nly a few prepress skills are required </w:t>
      </w:r>
      <w:r w:rsidR="000A1DED" w:rsidRPr="000A1DED">
        <w:rPr>
          <w:rFonts w:ascii="Arial" w:eastAsia="Times New Roman" w:hAnsi="Arial"/>
          <w:sz w:val="22"/>
          <w:szCs w:val="24"/>
          <w:lang w:eastAsia="ar-SA"/>
        </w:rPr>
        <w:t xml:space="preserve">to create professional CMYK 4-color </w:t>
      </w:r>
      <w:r w:rsidR="000A1DED">
        <w:rPr>
          <w:rFonts w:ascii="Arial" w:eastAsia="Times New Roman" w:hAnsi="Arial"/>
          <w:sz w:val="22"/>
          <w:szCs w:val="24"/>
          <w:lang w:eastAsia="ar-SA"/>
        </w:rPr>
        <w:t xml:space="preserve">inkjet </w:t>
      </w:r>
      <w:r w:rsidR="000A1DED" w:rsidRPr="000A1DED">
        <w:rPr>
          <w:rFonts w:ascii="Arial" w:eastAsia="Times New Roman" w:hAnsi="Arial"/>
          <w:sz w:val="22"/>
          <w:szCs w:val="24"/>
          <w:lang w:eastAsia="ar-SA"/>
        </w:rPr>
        <w:t>labels</w:t>
      </w:r>
      <w:r w:rsidR="000B6AAB">
        <w:rPr>
          <w:rFonts w:ascii="Arial" w:eastAsia="Times New Roman" w:hAnsi="Arial"/>
          <w:sz w:val="22"/>
          <w:szCs w:val="24"/>
          <w:lang w:eastAsia="ar-SA"/>
        </w:rPr>
        <w:t>.</w:t>
      </w:r>
      <w:r w:rsidR="000A1DED" w:rsidRPr="000A1DED">
        <w:rPr>
          <w:rFonts w:ascii="Arial" w:eastAsia="Times New Roman" w:hAnsi="Arial"/>
          <w:sz w:val="22"/>
          <w:szCs w:val="24"/>
          <w:lang w:eastAsia="ar-SA"/>
        </w:rPr>
        <w:t xml:space="preserve"> </w:t>
      </w:r>
      <w:r w:rsidR="000A1DED" w:rsidRPr="000B6AAB">
        <w:rPr>
          <w:rFonts w:ascii="Arial" w:eastAsia="Times New Roman" w:hAnsi="Arial"/>
          <w:sz w:val="22"/>
          <w:szCs w:val="24"/>
          <w:lang w:eastAsia="ar-SA"/>
        </w:rPr>
        <w:t xml:space="preserve">Just as easy </w:t>
      </w:r>
      <w:r w:rsidR="007B3DD2">
        <w:rPr>
          <w:rFonts w:ascii="Arial" w:eastAsia="Times New Roman" w:hAnsi="Arial"/>
          <w:sz w:val="22"/>
          <w:szCs w:val="24"/>
          <w:lang w:eastAsia="ar-SA"/>
        </w:rPr>
        <w:t>are</w:t>
      </w:r>
      <w:r>
        <w:rPr>
          <w:rFonts w:ascii="Arial" w:eastAsia="Times New Roman" w:hAnsi="Arial"/>
          <w:sz w:val="22"/>
          <w:szCs w:val="24"/>
          <w:lang w:eastAsia="ar-SA"/>
        </w:rPr>
        <w:t xml:space="preserve"> </w:t>
      </w:r>
      <w:r w:rsidRPr="000B6AAB">
        <w:rPr>
          <w:rFonts w:ascii="Arial" w:eastAsia="Times New Roman" w:hAnsi="Arial"/>
          <w:sz w:val="22"/>
          <w:szCs w:val="24"/>
          <w:lang w:eastAsia="ar-SA"/>
        </w:rPr>
        <w:t>the</w:t>
      </w:r>
      <w:r w:rsidR="000A1DED" w:rsidRPr="000B6AAB">
        <w:rPr>
          <w:rFonts w:ascii="Arial" w:eastAsia="Times New Roman" w:hAnsi="Arial"/>
          <w:sz w:val="22"/>
          <w:szCs w:val="24"/>
          <w:lang w:eastAsia="ar-SA"/>
        </w:rPr>
        <w:t xml:space="preserve"> </w:t>
      </w:r>
      <w:r w:rsidR="007B3DD2">
        <w:rPr>
          <w:rFonts w:ascii="Arial" w:eastAsia="Times New Roman" w:hAnsi="Arial"/>
          <w:sz w:val="22"/>
          <w:szCs w:val="24"/>
          <w:lang w:eastAsia="ar-SA"/>
        </w:rPr>
        <w:t>replacements</w:t>
      </w:r>
      <w:r w:rsidR="000A1DED" w:rsidRPr="000B6AAB">
        <w:rPr>
          <w:rFonts w:ascii="Arial" w:eastAsia="Times New Roman" w:hAnsi="Arial"/>
          <w:sz w:val="22"/>
          <w:szCs w:val="24"/>
          <w:lang w:eastAsia="ar-SA"/>
        </w:rPr>
        <w:t xml:space="preserve"> </w:t>
      </w:r>
      <w:r w:rsidR="000B6AAB">
        <w:rPr>
          <w:rFonts w:ascii="Arial" w:eastAsia="Times New Roman" w:hAnsi="Arial"/>
          <w:sz w:val="22"/>
          <w:szCs w:val="24"/>
          <w:lang w:eastAsia="ar-SA"/>
        </w:rPr>
        <w:lastRenderedPageBreak/>
        <w:t xml:space="preserve">of the ink-containers </w:t>
      </w:r>
      <w:r w:rsidR="000A1DED" w:rsidRPr="000B6AAB">
        <w:rPr>
          <w:rFonts w:ascii="Arial" w:eastAsia="Times New Roman" w:hAnsi="Arial"/>
          <w:sz w:val="22"/>
          <w:szCs w:val="24"/>
          <w:lang w:eastAsia="ar-SA"/>
        </w:rPr>
        <w:t xml:space="preserve">and the </w:t>
      </w:r>
      <w:r w:rsidR="007B3DD2">
        <w:rPr>
          <w:rFonts w:ascii="Arial" w:eastAsia="Times New Roman" w:hAnsi="Arial"/>
          <w:sz w:val="22"/>
          <w:szCs w:val="24"/>
          <w:lang w:eastAsia="ar-SA"/>
        </w:rPr>
        <w:t>ex</w:t>
      </w:r>
      <w:r w:rsidR="000B6AAB" w:rsidRPr="000B6AAB">
        <w:rPr>
          <w:rFonts w:ascii="Arial" w:eastAsia="Times New Roman" w:hAnsi="Arial"/>
          <w:sz w:val="22"/>
          <w:szCs w:val="24"/>
          <w:lang w:eastAsia="ar-SA"/>
        </w:rPr>
        <w:t>change</w:t>
      </w:r>
      <w:r w:rsidR="000B6AAB">
        <w:rPr>
          <w:rFonts w:ascii="Arial" w:eastAsia="Times New Roman" w:hAnsi="Arial"/>
          <w:sz w:val="22"/>
          <w:szCs w:val="24"/>
          <w:lang w:eastAsia="ar-SA"/>
        </w:rPr>
        <w:t xml:space="preserve"> of the</w:t>
      </w:r>
      <w:r w:rsidR="000B6AAB" w:rsidRPr="000B6AAB">
        <w:rPr>
          <w:rFonts w:ascii="Arial" w:eastAsia="Times New Roman" w:hAnsi="Arial"/>
          <w:sz w:val="22"/>
          <w:szCs w:val="24"/>
          <w:lang w:eastAsia="ar-SA"/>
        </w:rPr>
        <w:t xml:space="preserve"> </w:t>
      </w:r>
      <w:r w:rsidR="000A1DED" w:rsidRPr="000B6AAB">
        <w:rPr>
          <w:rFonts w:ascii="Arial" w:eastAsia="Times New Roman" w:hAnsi="Arial"/>
          <w:sz w:val="22"/>
          <w:szCs w:val="24"/>
          <w:lang w:eastAsia="ar-SA"/>
        </w:rPr>
        <w:t>print</w:t>
      </w:r>
      <w:r w:rsidR="00B323DB">
        <w:rPr>
          <w:rFonts w:ascii="Arial" w:eastAsia="Times New Roman" w:hAnsi="Arial"/>
          <w:sz w:val="22"/>
          <w:szCs w:val="24"/>
          <w:lang w:eastAsia="ar-SA"/>
        </w:rPr>
        <w:t xml:space="preserve"> </w:t>
      </w:r>
      <w:r w:rsidR="000A1DED" w:rsidRPr="000B6AAB">
        <w:rPr>
          <w:rFonts w:ascii="Arial" w:eastAsia="Times New Roman" w:hAnsi="Arial"/>
          <w:sz w:val="22"/>
          <w:szCs w:val="24"/>
          <w:lang w:eastAsia="ar-SA"/>
        </w:rPr>
        <w:t>head</w:t>
      </w:r>
      <w:r w:rsidR="000B6AAB">
        <w:rPr>
          <w:rFonts w:ascii="Arial" w:eastAsia="Times New Roman" w:hAnsi="Arial"/>
          <w:sz w:val="22"/>
          <w:szCs w:val="24"/>
          <w:lang w:eastAsia="ar-SA"/>
        </w:rPr>
        <w:t>.</w:t>
      </w:r>
      <w:r w:rsidR="000A1DED" w:rsidRPr="000B6AAB">
        <w:rPr>
          <w:rFonts w:ascii="Arial" w:eastAsia="Times New Roman" w:hAnsi="Arial"/>
          <w:sz w:val="22"/>
          <w:szCs w:val="24"/>
          <w:lang w:eastAsia="ar-SA"/>
        </w:rPr>
        <w:t xml:space="preserve"> </w:t>
      </w:r>
      <w:r w:rsidR="00B323DB">
        <w:rPr>
          <w:rFonts w:ascii="Arial" w:eastAsia="Times New Roman" w:hAnsi="Arial"/>
          <w:sz w:val="22"/>
          <w:szCs w:val="24"/>
          <w:lang w:eastAsia="ar-SA"/>
        </w:rPr>
        <w:t xml:space="preserve">Furthermore, </w:t>
      </w:r>
      <w:r w:rsidR="000A1DED" w:rsidRPr="000B6AAB">
        <w:rPr>
          <w:rFonts w:ascii="Arial" w:eastAsia="Times New Roman" w:hAnsi="Arial"/>
          <w:sz w:val="22"/>
          <w:szCs w:val="24"/>
          <w:lang w:eastAsia="ar-SA"/>
        </w:rPr>
        <w:t xml:space="preserve">this machine also </w:t>
      </w:r>
      <w:r w:rsidRPr="000B6AAB">
        <w:rPr>
          <w:rFonts w:ascii="Arial" w:eastAsia="Times New Roman" w:hAnsi="Arial"/>
          <w:sz w:val="22"/>
          <w:szCs w:val="24"/>
          <w:lang w:eastAsia="ar-SA"/>
        </w:rPr>
        <w:t>delivers finished</w:t>
      </w:r>
      <w:r w:rsidR="000A1DED" w:rsidRPr="000B6AAB">
        <w:rPr>
          <w:rFonts w:ascii="Arial" w:eastAsia="Times New Roman" w:hAnsi="Arial"/>
          <w:sz w:val="22"/>
          <w:szCs w:val="24"/>
          <w:lang w:eastAsia="ar-SA"/>
        </w:rPr>
        <w:t xml:space="preserve"> </w:t>
      </w:r>
      <w:r w:rsidR="000B6AAB">
        <w:rPr>
          <w:rFonts w:ascii="Arial" w:eastAsia="Times New Roman" w:hAnsi="Arial"/>
          <w:sz w:val="22"/>
          <w:szCs w:val="24"/>
          <w:lang w:eastAsia="ar-SA"/>
        </w:rPr>
        <w:t>die cut</w:t>
      </w:r>
      <w:r w:rsidR="000A1DED" w:rsidRPr="000B6AAB">
        <w:rPr>
          <w:rFonts w:ascii="Arial" w:eastAsia="Times New Roman" w:hAnsi="Arial"/>
          <w:sz w:val="22"/>
          <w:szCs w:val="24"/>
          <w:lang w:eastAsia="ar-SA"/>
        </w:rPr>
        <w:t xml:space="preserve"> </w:t>
      </w:r>
      <w:r w:rsidRPr="000B6AAB">
        <w:rPr>
          <w:rFonts w:ascii="Arial" w:eastAsia="Times New Roman" w:hAnsi="Arial"/>
          <w:sz w:val="22"/>
          <w:szCs w:val="24"/>
          <w:lang w:eastAsia="ar-SA"/>
        </w:rPr>
        <w:t>label</w:t>
      </w:r>
      <w:r>
        <w:rPr>
          <w:rFonts w:ascii="Arial" w:eastAsia="Times New Roman" w:hAnsi="Arial"/>
          <w:sz w:val="22"/>
          <w:szCs w:val="24"/>
          <w:lang w:eastAsia="ar-SA"/>
        </w:rPr>
        <w:t>s</w:t>
      </w:r>
      <w:r w:rsidRPr="000B6AAB">
        <w:rPr>
          <w:rFonts w:ascii="Arial" w:eastAsia="Times New Roman" w:hAnsi="Arial"/>
          <w:sz w:val="22"/>
          <w:szCs w:val="24"/>
          <w:lang w:eastAsia="ar-SA"/>
        </w:rPr>
        <w:t>,</w:t>
      </w:r>
      <w:r w:rsidR="000A1DED" w:rsidRPr="000B6AAB">
        <w:rPr>
          <w:rFonts w:ascii="Arial" w:eastAsia="Times New Roman" w:hAnsi="Arial"/>
          <w:sz w:val="22"/>
          <w:szCs w:val="24"/>
          <w:lang w:eastAsia="ar-SA"/>
        </w:rPr>
        <w:t xml:space="preserve"> all</w:t>
      </w:r>
      <w:r w:rsidR="00B323DB">
        <w:rPr>
          <w:rFonts w:ascii="Arial" w:eastAsia="Times New Roman" w:hAnsi="Arial"/>
          <w:sz w:val="22"/>
          <w:szCs w:val="24"/>
          <w:lang w:eastAsia="ar-SA"/>
        </w:rPr>
        <w:t xml:space="preserve"> produced</w:t>
      </w:r>
      <w:r w:rsidR="000A1DED" w:rsidRPr="000B6AAB">
        <w:rPr>
          <w:rFonts w:ascii="Arial" w:eastAsia="Times New Roman" w:hAnsi="Arial"/>
          <w:sz w:val="22"/>
          <w:szCs w:val="24"/>
          <w:lang w:eastAsia="ar-SA"/>
        </w:rPr>
        <w:t xml:space="preserve"> in one </w:t>
      </w:r>
      <w:r w:rsidR="000B6AAB">
        <w:rPr>
          <w:rFonts w:ascii="Arial" w:eastAsia="Times New Roman" w:hAnsi="Arial"/>
          <w:sz w:val="22"/>
          <w:szCs w:val="24"/>
          <w:lang w:eastAsia="ar-SA"/>
        </w:rPr>
        <w:t>pass</w:t>
      </w:r>
      <w:r w:rsidR="00B323DB">
        <w:rPr>
          <w:rFonts w:ascii="Arial" w:eastAsia="Times New Roman" w:hAnsi="Arial"/>
          <w:sz w:val="22"/>
          <w:szCs w:val="24"/>
          <w:lang w:eastAsia="ar-SA"/>
        </w:rPr>
        <w:t xml:space="preserve"> and</w:t>
      </w:r>
      <w:r w:rsidR="00072BFB">
        <w:rPr>
          <w:rFonts w:ascii="Arial" w:eastAsia="Times New Roman" w:hAnsi="Arial"/>
          <w:sz w:val="22"/>
          <w:szCs w:val="24"/>
          <w:lang w:eastAsia="ar-SA"/>
        </w:rPr>
        <w:t xml:space="preserve"> ready for shipping on the reel</w:t>
      </w:r>
      <w:r w:rsidR="00B323DB">
        <w:rPr>
          <w:rFonts w:ascii="Arial" w:eastAsia="Times New Roman" w:hAnsi="Arial"/>
          <w:sz w:val="22"/>
          <w:szCs w:val="24"/>
          <w:lang w:eastAsia="ar-SA"/>
        </w:rPr>
        <w:t>, just like Gallus customers know it from the other presses</w:t>
      </w:r>
      <w:r w:rsidR="000A1DED" w:rsidRPr="000B6AAB">
        <w:rPr>
          <w:rFonts w:ascii="Arial" w:eastAsia="Times New Roman" w:hAnsi="Arial"/>
          <w:sz w:val="22"/>
          <w:szCs w:val="24"/>
          <w:lang w:eastAsia="ar-SA"/>
        </w:rPr>
        <w:t xml:space="preserve">. </w:t>
      </w:r>
      <w:r w:rsidR="000A1DED" w:rsidRPr="002B6D98">
        <w:rPr>
          <w:rFonts w:ascii="Arial" w:eastAsia="Times New Roman" w:hAnsi="Arial"/>
          <w:sz w:val="22"/>
          <w:szCs w:val="24"/>
          <w:lang w:eastAsia="ar-SA"/>
        </w:rPr>
        <w:t>For this purpose, a finishing unit is attached, on which the labels are laminated and cut</w:t>
      </w:r>
      <w:r w:rsidR="00B323DB">
        <w:rPr>
          <w:rFonts w:ascii="Arial" w:eastAsia="Times New Roman" w:hAnsi="Arial"/>
          <w:sz w:val="22"/>
          <w:szCs w:val="24"/>
          <w:lang w:eastAsia="ar-SA"/>
        </w:rPr>
        <w:t>.</w:t>
      </w:r>
      <w:r w:rsidR="000A1DED" w:rsidRPr="002B6D98">
        <w:rPr>
          <w:rFonts w:ascii="Arial" w:eastAsia="Times New Roman" w:hAnsi="Arial"/>
          <w:sz w:val="22"/>
          <w:szCs w:val="24"/>
          <w:lang w:eastAsia="ar-SA"/>
        </w:rPr>
        <w:t xml:space="preserve"> </w:t>
      </w:r>
      <w:r w:rsidR="00B323DB">
        <w:rPr>
          <w:rFonts w:ascii="Arial" w:eastAsia="Times New Roman" w:hAnsi="Arial"/>
          <w:sz w:val="22"/>
          <w:szCs w:val="24"/>
          <w:lang w:eastAsia="ar-SA"/>
        </w:rPr>
        <w:t xml:space="preserve">This can be </w:t>
      </w:r>
      <w:r w:rsidR="000A1DED" w:rsidRPr="002B6D98">
        <w:rPr>
          <w:rFonts w:ascii="Arial" w:eastAsia="Times New Roman" w:hAnsi="Arial"/>
          <w:sz w:val="22"/>
          <w:szCs w:val="24"/>
          <w:lang w:eastAsia="ar-SA"/>
        </w:rPr>
        <w:t>either</w:t>
      </w:r>
      <w:r w:rsidR="00B323DB">
        <w:rPr>
          <w:rFonts w:ascii="Arial" w:eastAsia="Times New Roman" w:hAnsi="Arial"/>
          <w:sz w:val="22"/>
          <w:szCs w:val="24"/>
          <w:lang w:eastAsia="ar-SA"/>
        </w:rPr>
        <w:t xml:space="preserve"> done</w:t>
      </w:r>
      <w:r w:rsidR="000A1DED" w:rsidRPr="002B6D98">
        <w:rPr>
          <w:rFonts w:ascii="Arial" w:eastAsia="Times New Roman" w:hAnsi="Arial"/>
          <w:sz w:val="22"/>
          <w:szCs w:val="24"/>
          <w:lang w:eastAsia="ar-SA"/>
        </w:rPr>
        <w:t xml:space="preserve"> individually by </w:t>
      </w:r>
      <w:r w:rsidR="0051431F">
        <w:rPr>
          <w:rFonts w:ascii="Arial" w:eastAsia="Times New Roman" w:hAnsi="Arial"/>
          <w:sz w:val="22"/>
          <w:szCs w:val="24"/>
          <w:lang w:eastAsia="ar-SA"/>
        </w:rPr>
        <w:t xml:space="preserve">the integrated </w:t>
      </w:r>
      <w:r w:rsidR="000A1DED" w:rsidRPr="002B6D98">
        <w:rPr>
          <w:rFonts w:ascii="Arial" w:eastAsia="Times New Roman" w:hAnsi="Arial"/>
          <w:sz w:val="22"/>
          <w:szCs w:val="24"/>
          <w:lang w:eastAsia="ar-SA"/>
        </w:rPr>
        <w:t>cutting plotter</w:t>
      </w:r>
      <w:r w:rsidR="0051431F">
        <w:rPr>
          <w:rFonts w:ascii="Arial" w:eastAsia="Times New Roman" w:hAnsi="Arial"/>
          <w:sz w:val="22"/>
          <w:szCs w:val="24"/>
          <w:lang w:eastAsia="ar-SA"/>
        </w:rPr>
        <w:t xml:space="preserve"> o</w:t>
      </w:r>
      <w:r w:rsidR="00155F7B" w:rsidRPr="002B6D98">
        <w:rPr>
          <w:rFonts w:ascii="Arial" w:eastAsia="Times New Roman" w:hAnsi="Arial"/>
          <w:sz w:val="22"/>
          <w:szCs w:val="24"/>
          <w:lang w:eastAsia="ar-SA"/>
        </w:rPr>
        <w:t>r</w:t>
      </w:r>
      <w:r w:rsidR="000A1DED" w:rsidRPr="002B6D98">
        <w:rPr>
          <w:rFonts w:ascii="Arial" w:eastAsia="Times New Roman" w:hAnsi="Arial"/>
          <w:sz w:val="22"/>
          <w:szCs w:val="24"/>
          <w:lang w:eastAsia="ar-SA"/>
        </w:rPr>
        <w:t xml:space="preserve"> </w:t>
      </w:r>
      <w:r w:rsidR="00B323DB">
        <w:rPr>
          <w:rFonts w:ascii="Arial" w:eastAsia="Times New Roman" w:hAnsi="Arial"/>
          <w:sz w:val="22"/>
          <w:szCs w:val="24"/>
          <w:lang w:eastAsia="ar-SA"/>
        </w:rPr>
        <w:t>by</w:t>
      </w:r>
      <w:r w:rsidR="00155F7B" w:rsidRPr="002B6D98">
        <w:rPr>
          <w:rFonts w:ascii="Arial" w:eastAsia="Times New Roman" w:hAnsi="Arial"/>
          <w:sz w:val="22"/>
          <w:szCs w:val="24"/>
          <w:lang w:eastAsia="ar-SA"/>
        </w:rPr>
        <w:t xml:space="preserve"> </w:t>
      </w:r>
      <w:r w:rsidR="0051431F">
        <w:rPr>
          <w:rFonts w:ascii="Arial" w:eastAsia="Times New Roman" w:hAnsi="Arial"/>
          <w:sz w:val="22"/>
          <w:szCs w:val="24"/>
          <w:lang w:eastAsia="ar-SA"/>
        </w:rPr>
        <w:t xml:space="preserve">fast and </w:t>
      </w:r>
      <w:r w:rsidR="00155F7B" w:rsidRPr="002B6D98">
        <w:rPr>
          <w:rFonts w:ascii="Arial" w:eastAsia="Times New Roman" w:hAnsi="Arial"/>
          <w:sz w:val="22"/>
          <w:szCs w:val="24"/>
          <w:lang w:eastAsia="ar-SA"/>
        </w:rPr>
        <w:t xml:space="preserve">cost-effective </w:t>
      </w:r>
      <w:r w:rsidR="00B323DB">
        <w:rPr>
          <w:rFonts w:ascii="Arial" w:eastAsia="Times New Roman" w:hAnsi="Arial"/>
          <w:sz w:val="22"/>
          <w:szCs w:val="24"/>
          <w:lang w:eastAsia="ar-SA"/>
        </w:rPr>
        <w:t>punching</w:t>
      </w:r>
      <w:r w:rsidR="00155F7B" w:rsidRPr="002B6D98">
        <w:rPr>
          <w:rFonts w:ascii="Arial" w:eastAsia="Times New Roman" w:hAnsi="Arial"/>
          <w:sz w:val="22"/>
          <w:szCs w:val="24"/>
          <w:lang w:eastAsia="ar-SA"/>
        </w:rPr>
        <w:t xml:space="preserve"> </w:t>
      </w:r>
      <w:r w:rsidR="00CC4B14">
        <w:rPr>
          <w:rFonts w:ascii="Arial" w:eastAsia="Times New Roman" w:hAnsi="Arial"/>
          <w:sz w:val="22"/>
          <w:szCs w:val="24"/>
          <w:lang w:eastAsia="ar-SA"/>
        </w:rPr>
        <w:t>with the semi-</w:t>
      </w:r>
      <w:r w:rsidR="00B323DB">
        <w:rPr>
          <w:rFonts w:ascii="Arial" w:eastAsia="Times New Roman" w:hAnsi="Arial"/>
          <w:sz w:val="22"/>
          <w:szCs w:val="24"/>
          <w:lang w:eastAsia="ar-SA"/>
        </w:rPr>
        <w:t xml:space="preserve">rotary die cutter </w:t>
      </w:r>
      <w:r w:rsidR="000A1DED" w:rsidRPr="002B6D98">
        <w:rPr>
          <w:rFonts w:ascii="Arial" w:eastAsia="Times New Roman" w:hAnsi="Arial"/>
          <w:sz w:val="22"/>
          <w:szCs w:val="24"/>
          <w:lang w:eastAsia="ar-SA"/>
        </w:rPr>
        <w:t xml:space="preserve">at the end of the </w:t>
      </w:r>
      <w:r w:rsidR="00155F7B" w:rsidRPr="002B6D98">
        <w:rPr>
          <w:rFonts w:ascii="Arial" w:eastAsia="Times New Roman" w:hAnsi="Arial"/>
          <w:sz w:val="22"/>
          <w:szCs w:val="24"/>
          <w:lang w:eastAsia="ar-SA"/>
        </w:rPr>
        <w:t xml:space="preserve">inline </w:t>
      </w:r>
      <w:r w:rsidR="000A1DED" w:rsidRPr="002B6D98">
        <w:rPr>
          <w:rFonts w:ascii="Arial" w:eastAsia="Times New Roman" w:hAnsi="Arial"/>
          <w:sz w:val="22"/>
          <w:szCs w:val="24"/>
          <w:lang w:eastAsia="ar-SA"/>
        </w:rPr>
        <w:t>finishing unit.</w:t>
      </w:r>
      <w:r w:rsidR="007048F6">
        <w:rPr>
          <w:rFonts w:ascii="Arial" w:eastAsia="Times New Roman" w:hAnsi="Arial"/>
          <w:sz w:val="22"/>
          <w:szCs w:val="24"/>
          <w:lang w:eastAsia="ar-SA"/>
        </w:rPr>
        <w:t xml:space="preserve"> </w:t>
      </w:r>
    </w:p>
    <w:p w:rsidR="00CC4B14" w:rsidRDefault="00CC4B14" w:rsidP="00B62263">
      <w:pPr>
        <w:pStyle w:val="HDcopycontent"/>
        <w:tabs>
          <w:tab w:val="left" w:pos="9356"/>
        </w:tabs>
        <w:ind w:right="571"/>
        <w:jc w:val="both"/>
        <w:rPr>
          <w:rFonts w:ascii="Arial" w:eastAsia="Times New Roman" w:hAnsi="Arial"/>
          <w:sz w:val="22"/>
          <w:szCs w:val="24"/>
          <w:lang w:eastAsia="ar-SA"/>
        </w:rPr>
      </w:pPr>
    </w:p>
    <w:p w:rsidR="000A1DED" w:rsidRPr="00155F7B" w:rsidRDefault="00CC4B14" w:rsidP="00155F7B">
      <w:pPr>
        <w:pStyle w:val="HDcopycontent"/>
        <w:tabs>
          <w:tab w:val="left" w:pos="9356"/>
        </w:tabs>
        <w:ind w:right="571"/>
        <w:jc w:val="both"/>
        <w:rPr>
          <w:rFonts w:ascii="Arial" w:eastAsia="Times New Roman" w:hAnsi="Arial"/>
          <w:sz w:val="22"/>
          <w:szCs w:val="24"/>
          <w:lang w:eastAsia="ar-SA"/>
        </w:rPr>
      </w:pPr>
      <w:r>
        <w:rPr>
          <w:rFonts w:ascii="Arial" w:eastAsia="Times New Roman" w:hAnsi="Arial"/>
          <w:sz w:val="22"/>
          <w:szCs w:val="24"/>
          <w:lang w:eastAsia="ar-SA"/>
        </w:rPr>
        <w:t xml:space="preserve">Italian customers now have the chance to watch this press live again </w:t>
      </w:r>
      <w:r w:rsidR="007048F6">
        <w:rPr>
          <w:rFonts w:ascii="Arial" w:eastAsia="Times New Roman" w:hAnsi="Arial"/>
          <w:sz w:val="22"/>
          <w:szCs w:val="24"/>
          <w:lang w:eastAsia="ar-SA"/>
        </w:rPr>
        <w:t>at Heidelberg’s</w:t>
      </w:r>
      <w:r>
        <w:rPr>
          <w:rFonts w:ascii="Arial" w:eastAsia="Times New Roman" w:hAnsi="Arial"/>
          <w:sz w:val="22"/>
          <w:szCs w:val="24"/>
          <w:lang w:eastAsia="ar-SA"/>
        </w:rPr>
        <w:t xml:space="preserve"> Digital Day</w:t>
      </w:r>
      <w:r w:rsidR="007048F6">
        <w:rPr>
          <w:rFonts w:ascii="Arial" w:eastAsia="Times New Roman" w:hAnsi="Arial"/>
          <w:sz w:val="22"/>
          <w:szCs w:val="24"/>
          <w:lang w:eastAsia="ar-SA"/>
        </w:rPr>
        <w:t xml:space="preserve">s which will take place </w:t>
      </w:r>
      <w:r w:rsidR="00C455C4" w:rsidRPr="00C455C4">
        <w:rPr>
          <w:rFonts w:ascii="Arial" w:eastAsia="Times New Roman" w:hAnsi="Arial"/>
          <w:sz w:val="22"/>
          <w:szCs w:val="24"/>
          <w:lang w:eastAsia="ar-SA"/>
        </w:rPr>
        <w:t xml:space="preserve">Jan 31st and Feb 1st 2019 </w:t>
      </w:r>
      <w:r w:rsidR="007048F6">
        <w:rPr>
          <w:rFonts w:ascii="Arial" w:eastAsia="Times New Roman" w:hAnsi="Arial"/>
          <w:sz w:val="22"/>
          <w:szCs w:val="24"/>
          <w:lang w:eastAsia="ar-SA"/>
        </w:rPr>
        <w:t>at Heidelberg subsidiary in Milan</w:t>
      </w:r>
      <w:r>
        <w:rPr>
          <w:rFonts w:ascii="Arial" w:eastAsia="Times New Roman" w:hAnsi="Arial"/>
          <w:sz w:val="22"/>
          <w:szCs w:val="24"/>
          <w:lang w:eastAsia="ar-SA"/>
        </w:rPr>
        <w:t xml:space="preserve">. </w:t>
      </w:r>
      <w:r w:rsidR="007048F6">
        <w:rPr>
          <w:rFonts w:ascii="Arial" w:eastAsia="Times New Roman" w:hAnsi="Arial"/>
          <w:sz w:val="22"/>
          <w:szCs w:val="24"/>
          <w:lang w:eastAsia="ar-SA"/>
        </w:rPr>
        <w:t>For more information please look at: www.heidelberg.com/it</w:t>
      </w:r>
    </w:p>
    <w:p w:rsidR="000A1DED" w:rsidRPr="00E04A6A" w:rsidRDefault="00E038F3" w:rsidP="000A1DED">
      <w:pPr>
        <w:pStyle w:val="HDcopycontent"/>
        <w:tabs>
          <w:tab w:val="left" w:pos="9356"/>
        </w:tabs>
        <w:ind w:right="571"/>
        <w:jc w:val="both"/>
        <w:rPr>
          <w:rFonts w:ascii="Arial" w:eastAsia="Times New Roman" w:hAnsi="Arial"/>
          <w:i/>
          <w:sz w:val="22"/>
          <w:szCs w:val="24"/>
          <w:lang w:eastAsia="ar-SA"/>
        </w:rPr>
      </w:pPr>
      <w:r>
        <w:rPr>
          <w:rFonts w:ascii="Arial" w:eastAsia="Times New Roman" w:hAnsi="Arial"/>
          <w:i/>
          <w:noProof/>
          <w:sz w:val="22"/>
          <w:szCs w:val="24"/>
          <w:lang w:bidi="ar-SA"/>
        </w:rPr>
        <w:drawing>
          <wp:inline distT="0" distB="0" distL="0" distR="0">
            <wp:extent cx="6153150" cy="3114675"/>
            <wp:effectExtent l="0" t="0" r="0" b="9525"/>
            <wp:docPr id="6" name="Grafik 6" descr="S:\Marketing\MK\Kommunikation\PR\Presseartikel 2018\GID-2018\PR-GID 2018\gallus_smartfire_link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rketing\MK\Kommunikation\PR\Presseartikel 2018\GID-2018\PR-GID 2018\gallus_smartfire_links-s.jpg"/>
                    <pic:cNvPicPr>
                      <a:picLocks noChangeAspect="1" noChangeArrowheads="1"/>
                    </pic:cNvPicPr>
                  </pic:nvPicPr>
                  <pic:blipFill rotWithShape="1">
                    <a:blip r:embed="rId12">
                      <a:extLst>
                        <a:ext uri="{28A0092B-C50C-407E-A947-70E740481C1C}">
                          <a14:useLocalDpi xmlns:a14="http://schemas.microsoft.com/office/drawing/2010/main" val="0"/>
                        </a:ext>
                      </a:extLst>
                    </a:blip>
                    <a:srcRect b="13474"/>
                    <a:stretch/>
                  </pic:blipFill>
                  <pic:spPr bwMode="auto">
                    <a:xfrm>
                      <a:off x="0" y="0"/>
                      <a:ext cx="6155055" cy="3115639"/>
                    </a:xfrm>
                    <a:prstGeom prst="rect">
                      <a:avLst/>
                    </a:prstGeom>
                    <a:noFill/>
                    <a:ln>
                      <a:noFill/>
                    </a:ln>
                    <a:extLst>
                      <a:ext uri="{53640926-AAD7-44D8-BBD7-CCE9431645EC}">
                        <a14:shadowObscured xmlns:a14="http://schemas.microsoft.com/office/drawing/2010/main"/>
                      </a:ext>
                    </a:extLst>
                  </pic:spPr>
                </pic:pic>
              </a:graphicData>
            </a:graphic>
          </wp:inline>
        </w:drawing>
      </w:r>
    </w:p>
    <w:p w:rsidR="000A1DED" w:rsidRPr="00A7072E" w:rsidRDefault="00C22442" w:rsidP="000A1DED">
      <w:pPr>
        <w:pStyle w:val="HDcopycontent"/>
        <w:tabs>
          <w:tab w:val="left" w:pos="9356"/>
        </w:tabs>
        <w:ind w:right="571"/>
        <w:rPr>
          <w:rFonts w:ascii="Arial" w:eastAsia="Times New Roman" w:hAnsi="Arial"/>
          <w:i/>
          <w:sz w:val="22"/>
          <w:szCs w:val="24"/>
          <w:lang w:eastAsia="ar-SA"/>
        </w:rPr>
      </w:pPr>
      <w:r w:rsidRPr="00A7072E">
        <w:rPr>
          <w:rFonts w:ascii="Arial" w:eastAsia="Times New Roman" w:hAnsi="Arial"/>
          <w:i/>
          <w:sz w:val="22"/>
          <w:szCs w:val="24"/>
          <w:lang w:eastAsia="ar-SA"/>
        </w:rPr>
        <w:t xml:space="preserve">Fig. </w:t>
      </w:r>
      <w:r w:rsidR="00A7072E">
        <w:rPr>
          <w:rFonts w:ascii="Arial" w:eastAsia="Times New Roman" w:hAnsi="Arial"/>
          <w:i/>
          <w:sz w:val="22"/>
          <w:szCs w:val="24"/>
          <w:lang w:eastAsia="ar-SA"/>
        </w:rPr>
        <w:t>1</w:t>
      </w:r>
      <w:r w:rsidR="000A1DED" w:rsidRPr="00A7072E">
        <w:rPr>
          <w:rFonts w:ascii="Arial" w:eastAsia="Times New Roman" w:hAnsi="Arial"/>
          <w:i/>
          <w:sz w:val="22"/>
          <w:szCs w:val="24"/>
          <w:lang w:eastAsia="ar-SA"/>
        </w:rPr>
        <w:t>: (</w:t>
      </w:r>
      <w:r w:rsidR="00E038F3" w:rsidRPr="00E038F3">
        <w:rPr>
          <w:rFonts w:ascii="Arial" w:eastAsia="Times New Roman" w:hAnsi="Arial"/>
          <w:i/>
          <w:sz w:val="22"/>
          <w:szCs w:val="24"/>
          <w:lang w:eastAsia="ar-SA"/>
        </w:rPr>
        <w:t>gallus_smartfire_links-L</w:t>
      </w:r>
      <w:r w:rsidR="000A1DED" w:rsidRPr="00A7072E">
        <w:rPr>
          <w:rFonts w:ascii="Arial" w:eastAsia="Times New Roman" w:hAnsi="Arial"/>
          <w:i/>
          <w:sz w:val="22"/>
          <w:szCs w:val="24"/>
          <w:lang w:eastAsia="ar-SA"/>
        </w:rPr>
        <w:t>.jpg</w:t>
      </w:r>
      <w:proofErr w:type="gramStart"/>
      <w:r w:rsidR="000A1DED" w:rsidRPr="00A7072E">
        <w:rPr>
          <w:rFonts w:ascii="Arial" w:eastAsia="Times New Roman" w:hAnsi="Arial"/>
          <w:i/>
          <w:sz w:val="22"/>
          <w:szCs w:val="24"/>
          <w:lang w:eastAsia="ar-SA"/>
        </w:rPr>
        <w:t>)</w:t>
      </w:r>
      <w:proofErr w:type="gramEnd"/>
      <w:r w:rsidR="000A1DED" w:rsidRPr="00A7072E">
        <w:rPr>
          <w:rFonts w:ascii="Arial" w:eastAsia="Times New Roman" w:hAnsi="Arial"/>
          <w:i/>
          <w:sz w:val="22"/>
          <w:szCs w:val="24"/>
          <w:lang w:eastAsia="ar-SA"/>
        </w:rPr>
        <w:br/>
      </w:r>
      <w:r w:rsidR="00A7072E" w:rsidRPr="00A7072E">
        <w:rPr>
          <w:rFonts w:ascii="Arial" w:eastAsia="Times New Roman" w:hAnsi="Arial"/>
          <w:i/>
          <w:sz w:val="22"/>
          <w:szCs w:val="24"/>
          <w:lang w:eastAsia="ar-SA"/>
        </w:rPr>
        <w:t>The Gallus Smartfire guarantees a simple and affordable entry into digital label printing.</w:t>
      </w:r>
    </w:p>
    <w:p w:rsidR="000A1DED" w:rsidRPr="00A7072E" w:rsidRDefault="000A1DED" w:rsidP="000A1DED">
      <w:pPr>
        <w:pStyle w:val="HDcopycontent"/>
        <w:tabs>
          <w:tab w:val="left" w:pos="9356"/>
        </w:tabs>
        <w:ind w:right="571"/>
        <w:jc w:val="both"/>
        <w:rPr>
          <w:rFonts w:ascii="Arial" w:eastAsia="Times New Roman" w:hAnsi="Arial"/>
          <w:sz w:val="22"/>
          <w:szCs w:val="24"/>
          <w:lang w:eastAsia="ar-SA"/>
        </w:rPr>
      </w:pPr>
    </w:p>
    <w:p w:rsidR="00E038F3" w:rsidRPr="00611B30" w:rsidRDefault="00E038F3" w:rsidP="00E038F3">
      <w:pPr>
        <w:tabs>
          <w:tab w:val="left" w:pos="8789"/>
        </w:tabs>
        <w:spacing w:line="360" w:lineRule="auto"/>
        <w:ind w:right="706"/>
        <w:jc w:val="both"/>
        <w:rPr>
          <w:rFonts w:ascii="Arial" w:hAnsi="Arial"/>
          <w:b/>
          <w:sz w:val="22"/>
        </w:rPr>
      </w:pPr>
      <w:r w:rsidRPr="00611B30">
        <w:rPr>
          <w:rFonts w:ascii="Arial" w:hAnsi="Arial"/>
          <w:b/>
          <w:sz w:val="22"/>
        </w:rPr>
        <w:t>Captions:</w:t>
      </w:r>
    </w:p>
    <w:p w:rsidR="00180F23" w:rsidRPr="00A7072E" w:rsidRDefault="00180F23" w:rsidP="00180F23">
      <w:pPr>
        <w:pStyle w:val="HDcopycontent"/>
        <w:tabs>
          <w:tab w:val="left" w:pos="9356"/>
        </w:tabs>
        <w:ind w:right="571"/>
        <w:rPr>
          <w:rFonts w:ascii="Arial" w:eastAsia="Times New Roman" w:hAnsi="Arial"/>
          <w:i/>
          <w:sz w:val="22"/>
          <w:szCs w:val="24"/>
          <w:lang w:eastAsia="ar-SA"/>
        </w:rPr>
      </w:pPr>
      <w:r w:rsidRPr="00A7072E">
        <w:rPr>
          <w:rFonts w:ascii="Arial" w:eastAsia="Times New Roman" w:hAnsi="Arial"/>
          <w:i/>
          <w:sz w:val="22"/>
          <w:szCs w:val="24"/>
          <w:lang w:eastAsia="ar-SA"/>
        </w:rPr>
        <w:t xml:space="preserve">Fig. </w:t>
      </w:r>
      <w:r>
        <w:rPr>
          <w:rFonts w:ascii="Arial" w:eastAsia="Times New Roman" w:hAnsi="Arial"/>
          <w:i/>
          <w:sz w:val="22"/>
          <w:szCs w:val="24"/>
          <w:lang w:eastAsia="ar-SA"/>
        </w:rPr>
        <w:t>1</w:t>
      </w:r>
      <w:r w:rsidRPr="00A7072E">
        <w:rPr>
          <w:rFonts w:ascii="Arial" w:eastAsia="Times New Roman" w:hAnsi="Arial"/>
          <w:i/>
          <w:sz w:val="22"/>
          <w:szCs w:val="24"/>
          <w:lang w:eastAsia="ar-SA"/>
        </w:rPr>
        <w:t>: (</w:t>
      </w:r>
      <w:r w:rsidRPr="00E038F3">
        <w:rPr>
          <w:rFonts w:ascii="Arial" w:eastAsia="Times New Roman" w:hAnsi="Arial"/>
          <w:i/>
          <w:sz w:val="22"/>
          <w:szCs w:val="24"/>
          <w:lang w:eastAsia="ar-SA"/>
        </w:rPr>
        <w:t>gallus_smartfire_links-L</w:t>
      </w:r>
      <w:r w:rsidRPr="00A7072E">
        <w:rPr>
          <w:rFonts w:ascii="Arial" w:eastAsia="Times New Roman" w:hAnsi="Arial"/>
          <w:i/>
          <w:sz w:val="22"/>
          <w:szCs w:val="24"/>
          <w:lang w:eastAsia="ar-SA"/>
        </w:rPr>
        <w:t>.jpg</w:t>
      </w:r>
      <w:r w:rsidR="007B3DD2" w:rsidRPr="00A7072E">
        <w:rPr>
          <w:rFonts w:ascii="Arial" w:eastAsia="Times New Roman" w:hAnsi="Arial"/>
          <w:i/>
          <w:sz w:val="22"/>
          <w:szCs w:val="24"/>
          <w:lang w:eastAsia="ar-SA"/>
        </w:rPr>
        <w:t xml:space="preserve">) </w:t>
      </w:r>
      <w:r w:rsidRPr="00A7072E">
        <w:rPr>
          <w:rFonts w:ascii="Arial" w:eastAsia="Times New Roman" w:hAnsi="Arial"/>
          <w:i/>
          <w:sz w:val="22"/>
          <w:szCs w:val="24"/>
          <w:lang w:eastAsia="ar-SA"/>
        </w:rPr>
        <w:br/>
        <w:t>The Gallus Smartfire guarantees a simple and affordable entry into digital label printing.</w:t>
      </w:r>
    </w:p>
    <w:p w:rsidR="002B2619" w:rsidRDefault="002B2619" w:rsidP="00324677">
      <w:pPr>
        <w:tabs>
          <w:tab w:val="left" w:pos="8931"/>
        </w:tabs>
        <w:spacing w:line="360" w:lineRule="auto"/>
        <w:ind w:right="621"/>
        <w:jc w:val="both"/>
        <w:rPr>
          <w:rFonts w:ascii="Arial" w:hAnsi="Arial"/>
          <w:i/>
          <w:sz w:val="22"/>
          <w:szCs w:val="22"/>
        </w:rPr>
      </w:pPr>
    </w:p>
    <w:p w:rsidR="00A031BB" w:rsidRDefault="00A031BB">
      <w:pPr>
        <w:suppressAutoHyphens w:val="0"/>
        <w:spacing w:after="200" w:line="276" w:lineRule="auto"/>
        <w:rPr>
          <w:rFonts w:ascii="Arial" w:hAnsi="Arial"/>
          <w:i/>
          <w:sz w:val="22"/>
          <w:szCs w:val="22"/>
          <w:lang w:val="en-US"/>
        </w:rPr>
      </w:pPr>
    </w:p>
    <w:p w:rsidR="00D972A5" w:rsidRDefault="00D972A5">
      <w:pPr>
        <w:suppressAutoHyphens w:val="0"/>
        <w:spacing w:after="200" w:line="276" w:lineRule="auto"/>
        <w:rPr>
          <w:rFonts w:ascii="Arial" w:hAnsi="Arial" w:cs="Arial"/>
          <w:b/>
          <w:sz w:val="20"/>
          <w:szCs w:val="20"/>
        </w:rPr>
      </w:pPr>
      <w:r>
        <w:rPr>
          <w:b/>
          <w:sz w:val="20"/>
        </w:rPr>
        <w:br w:type="page"/>
      </w:r>
    </w:p>
    <w:p w:rsidR="00BC38A7" w:rsidRPr="00BE1009" w:rsidRDefault="00BC38A7" w:rsidP="00BC38A7">
      <w:pPr>
        <w:pStyle w:val="Textkrper3"/>
        <w:spacing w:line="240" w:lineRule="auto"/>
        <w:ind w:right="621"/>
        <w:jc w:val="both"/>
        <w:rPr>
          <w:b/>
          <w:sz w:val="20"/>
        </w:rPr>
      </w:pPr>
      <w:r w:rsidRPr="00BE1009">
        <w:rPr>
          <w:b/>
          <w:sz w:val="20"/>
        </w:rPr>
        <w:lastRenderedPageBreak/>
        <w:t xml:space="preserve">The Gallus Group </w:t>
      </w:r>
    </w:p>
    <w:p w:rsidR="00BC38A7" w:rsidRPr="00611B30" w:rsidRDefault="00BC38A7" w:rsidP="00BC38A7">
      <w:pPr>
        <w:pStyle w:val="Textkrper3"/>
        <w:spacing w:line="240" w:lineRule="auto"/>
        <w:ind w:right="621"/>
        <w:jc w:val="both"/>
        <w:rPr>
          <w:sz w:val="20"/>
        </w:rPr>
      </w:pPr>
      <w:r w:rsidRPr="00611B30">
        <w:rPr>
          <w:sz w:val="20"/>
        </w:rPr>
        <w:t xml:space="preserve">The Gallus Group, with production facilities in Switzerland and Germany, is </w:t>
      </w:r>
      <w:r>
        <w:rPr>
          <w:sz w:val="20"/>
        </w:rPr>
        <w:t>a</w:t>
      </w:r>
      <w:r w:rsidRPr="00611B30">
        <w:rPr>
          <w:sz w:val="20"/>
        </w:rPr>
        <w:t xml:space="preserve"> lead</w:t>
      </w:r>
      <w:r>
        <w:rPr>
          <w:sz w:val="20"/>
        </w:rPr>
        <w:t>ing company</w:t>
      </w:r>
      <w:r w:rsidRPr="00611B30">
        <w:rPr>
          <w:sz w:val="20"/>
        </w:rPr>
        <w:t xml:space="preserve"> in the development, production and sale of </w:t>
      </w:r>
      <w:r>
        <w:rPr>
          <w:sz w:val="20"/>
        </w:rPr>
        <w:t xml:space="preserve">conventional and digital </w:t>
      </w:r>
      <w:r w:rsidRPr="00611B30">
        <w:rPr>
          <w:sz w:val="20"/>
        </w:rPr>
        <w:t xml:space="preserve">narrow-web, reel-fed presses designed for label manufacturers. The machine portfolio is augmented by a broad range of screen printing plates (Gallus </w:t>
      </w:r>
      <w:proofErr w:type="spellStart"/>
      <w:r w:rsidRPr="00611B30">
        <w:rPr>
          <w:sz w:val="20"/>
        </w:rPr>
        <w:t>Screeny</w:t>
      </w:r>
      <w:proofErr w:type="spellEnd"/>
      <w:r w:rsidRPr="00611B30">
        <w:rPr>
          <w:sz w:val="20"/>
        </w:rPr>
        <w:t xml:space="preserve">), globally decentralised service operations, and a broad offering of printing accessories and replacement parts. The comprehensive portfolio also includes consulting services provided by label experts in all relevant printing and process engineering tasks. The Gallus Group is member of the Heidelberg Group and employs around </w:t>
      </w:r>
      <w:r>
        <w:rPr>
          <w:sz w:val="20"/>
        </w:rPr>
        <w:t>360</w:t>
      </w:r>
      <w:r w:rsidRPr="00611B30">
        <w:rPr>
          <w:sz w:val="20"/>
        </w:rPr>
        <w:t xml:space="preserve"> people, of whom 2</w:t>
      </w:r>
      <w:r>
        <w:rPr>
          <w:sz w:val="20"/>
        </w:rPr>
        <w:t>25</w:t>
      </w:r>
      <w:r w:rsidRPr="00611B30">
        <w:rPr>
          <w:sz w:val="20"/>
        </w:rPr>
        <w:t xml:space="preserve"> are based in Switzerland, where the Group has its headquarters in St. </w:t>
      </w:r>
      <w:proofErr w:type="spellStart"/>
      <w:r w:rsidRPr="00611B30">
        <w:rPr>
          <w:sz w:val="20"/>
        </w:rPr>
        <w:t>Gallen</w:t>
      </w:r>
      <w:proofErr w:type="spellEnd"/>
      <w:r w:rsidRPr="00611B30">
        <w:rPr>
          <w:sz w:val="20"/>
        </w:rPr>
        <w:t>. As a member of the Heidelberg Group, the Gallus Group uses the Heidelberg global sales and service network.</w:t>
      </w:r>
    </w:p>
    <w:p w:rsidR="00BC38A7" w:rsidRDefault="00BC38A7" w:rsidP="00BC38A7">
      <w:pPr>
        <w:pStyle w:val="Textkrper3"/>
        <w:spacing w:line="240" w:lineRule="auto"/>
        <w:ind w:right="621"/>
        <w:jc w:val="both"/>
        <w:rPr>
          <w:sz w:val="20"/>
        </w:rPr>
      </w:pPr>
      <w:r>
        <w:rPr>
          <w:sz w:val="20"/>
        </w:rPr>
        <w:t>For more information, visit</w:t>
      </w:r>
      <w:r w:rsidRPr="00BE1009">
        <w:rPr>
          <w:sz w:val="20"/>
        </w:rPr>
        <w:t xml:space="preserve"> </w:t>
      </w:r>
      <w:hyperlink r:id="rId13" w:history="1">
        <w:r w:rsidRPr="00405D11">
          <w:rPr>
            <w:rStyle w:val="Hyperlink"/>
            <w:sz w:val="20"/>
          </w:rPr>
          <w:t>www.gallus-group.com</w:t>
        </w:r>
      </w:hyperlink>
      <w:r>
        <w:rPr>
          <w:sz w:val="20"/>
        </w:rPr>
        <w:t xml:space="preserve"> </w:t>
      </w:r>
    </w:p>
    <w:p w:rsidR="00416A19" w:rsidRDefault="00BC38A7" w:rsidP="00BC38A7">
      <w:pPr>
        <w:pStyle w:val="Textkrper3"/>
        <w:spacing w:line="240" w:lineRule="auto"/>
        <w:ind w:right="621"/>
        <w:jc w:val="both"/>
        <w:rPr>
          <w:b/>
          <w:sz w:val="20"/>
        </w:rPr>
      </w:pPr>
      <w:r w:rsidRPr="009E44CE">
        <w:rPr>
          <w:b/>
          <w:szCs w:val="22"/>
        </w:rPr>
        <w:br/>
      </w:r>
    </w:p>
    <w:p w:rsidR="00BC38A7" w:rsidRPr="006F6A58" w:rsidRDefault="00BC38A7" w:rsidP="00BC38A7">
      <w:pPr>
        <w:pStyle w:val="Textkrper3"/>
        <w:spacing w:line="240" w:lineRule="auto"/>
        <w:ind w:right="621"/>
        <w:jc w:val="both"/>
        <w:rPr>
          <w:b/>
          <w:sz w:val="20"/>
        </w:rPr>
      </w:pPr>
      <w:bookmarkStart w:id="0" w:name="_GoBack"/>
      <w:bookmarkEnd w:id="0"/>
      <w:r w:rsidRPr="006F6A58">
        <w:rPr>
          <w:b/>
          <w:sz w:val="20"/>
        </w:rPr>
        <w:t>For further information, please contact:</w:t>
      </w:r>
    </w:p>
    <w:p w:rsidR="00BC38A7" w:rsidRPr="006F6A58" w:rsidRDefault="00BC38A7" w:rsidP="00BC38A7">
      <w:pPr>
        <w:spacing w:line="280" w:lineRule="atLeast"/>
        <w:ind w:right="621"/>
        <w:jc w:val="both"/>
        <w:rPr>
          <w:rFonts w:ascii="Arial" w:hAnsi="Arial"/>
          <w:sz w:val="20"/>
          <w:szCs w:val="20"/>
          <w:lang w:val="fr-FR"/>
        </w:rPr>
      </w:pPr>
      <w:r w:rsidRPr="006F6A58">
        <w:rPr>
          <w:rFonts w:ascii="Arial" w:hAnsi="Arial"/>
          <w:sz w:val="20"/>
          <w:szCs w:val="20"/>
          <w:lang w:val="fr-FR"/>
        </w:rPr>
        <w:t xml:space="preserve">Gallus </w:t>
      </w:r>
      <w:proofErr w:type="spellStart"/>
      <w:r w:rsidRPr="006F6A58">
        <w:rPr>
          <w:rFonts w:ascii="Arial" w:hAnsi="Arial"/>
          <w:sz w:val="20"/>
          <w:szCs w:val="20"/>
          <w:lang w:val="fr-FR"/>
        </w:rPr>
        <w:t>Ferd</w:t>
      </w:r>
      <w:proofErr w:type="spellEnd"/>
      <w:r w:rsidRPr="006F6A58">
        <w:rPr>
          <w:rFonts w:ascii="Arial" w:hAnsi="Arial"/>
          <w:sz w:val="20"/>
          <w:szCs w:val="20"/>
          <w:lang w:val="fr-FR"/>
        </w:rPr>
        <w:t xml:space="preserve">. Rüesch AG, </w:t>
      </w:r>
      <w:proofErr w:type="spellStart"/>
      <w:r w:rsidRPr="006F6A58">
        <w:rPr>
          <w:rFonts w:ascii="Arial" w:hAnsi="Arial"/>
          <w:sz w:val="20"/>
          <w:szCs w:val="20"/>
          <w:lang w:val="fr-FR"/>
        </w:rPr>
        <w:t>Corporate</w:t>
      </w:r>
      <w:proofErr w:type="spellEnd"/>
      <w:r w:rsidRPr="006F6A58">
        <w:rPr>
          <w:rFonts w:ascii="Arial" w:hAnsi="Arial"/>
          <w:sz w:val="20"/>
          <w:szCs w:val="20"/>
          <w:lang w:val="fr-FR"/>
        </w:rPr>
        <w:t xml:space="preserve"> Communications</w:t>
      </w:r>
    </w:p>
    <w:p w:rsidR="00BC38A7" w:rsidRDefault="00BC38A7" w:rsidP="00BC38A7">
      <w:pPr>
        <w:spacing w:line="280" w:lineRule="atLeast"/>
        <w:ind w:right="621"/>
        <w:jc w:val="both"/>
        <w:rPr>
          <w:rFonts w:ascii="Arial" w:hAnsi="Arial"/>
          <w:sz w:val="20"/>
          <w:szCs w:val="20"/>
          <w:lang w:val="fr-FR"/>
        </w:rPr>
      </w:pPr>
      <w:r w:rsidRPr="006F6A58">
        <w:rPr>
          <w:rFonts w:ascii="Arial" w:hAnsi="Arial"/>
          <w:sz w:val="20"/>
          <w:szCs w:val="20"/>
          <w:lang w:val="fr-FR"/>
        </w:rPr>
        <w:t>T +41 71 242 86 86</w:t>
      </w:r>
    </w:p>
    <w:p w:rsidR="00BC38A7" w:rsidRPr="005A3337" w:rsidRDefault="00D4445D" w:rsidP="00BC38A7">
      <w:pPr>
        <w:spacing w:line="360" w:lineRule="auto"/>
        <w:ind w:right="621"/>
        <w:jc w:val="both"/>
        <w:rPr>
          <w:sz w:val="20"/>
          <w:szCs w:val="20"/>
          <w:lang w:val="fr-FR"/>
        </w:rPr>
      </w:pPr>
      <w:hyperlink r:id="rId14" w:history="1"/>
      <w:r w:rsidR="006720DC" w:rsidRPr="006720DC">
        <w:rPr>
          <w:rFonts w:ascii="Arial" w:hAnsi="Arial"/>
          <w:sz w:val="20"/>
          <w:szCs w:val="20"/>
          <w:lang w:val="fr-FR"/>
        </w:rPr>
        <w:t>matthias.marx@gallus-group.com</w:t>
      </w:r>
    </w:p>
    <w:p w:rsidR="00BC38A7" w:rsidRPr="005A3337" w:rsidRDefault="00BC38A7" w:rsidP="00BC38A7">
      <w:pPr>
        <w:rPr>
          <w:lang w:val="fr-FR"/>
        </w:rPr>
      </w:pPr>
    </w:p>
    <w:p w:rsidR="003B4804" w:rsidRPr="005A3337" w:rsidRDefault="003B4804" w:rsidP="00BC38A7">
      <w:pPr>
        <w:pStyle w:val="Textkrper3"/>
        <w:spacing w:line="240" w:lineRule="auto"/>
        <w:ind w:right="621"/>
        <w:jc w:val="both"/>
        <w:rPr>
          <w:sz w:val="20"/>
          <w:lang w:val="fr-FR"/>
        </w:rPr>
      </w:pPr>
    </w:p>
    <w:sectPr w:rsidR="003B4804" w:rsidRPr="005A3337" w:rsidSect="006F76BE">
      <w:headerReference w:type="even" r:id="rId15"/>
      <w:headerReference w:type="default" r:id="rId16"/>
      <w:footerReference w:type="default" r:id="rId17"/>
      <w:headerReference w:type="first" r:id="rId18"/>
      <w:footerReference w:type="first" r:id="rId19"/>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DB" w:rsidRDefault="000B5BDB" w:rsidP="008F1A40">
      <w:r>
        <w:separator/>
      </w:r>
    </w:p>
  </w:endnote>
  <w:endnote w:type="continuationSeparator" w:id="0">
    <w:p w:rsidR="000B5BDB" w:rsidRDefault="000B5BDB" w:rsidP="008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tPro-Bold">
    <w:panose1 w:val="00000000000000000000"/>
    <w:charset w:val="00"/>
    <w:family w:val="swiss"/>
    <w:notTrueType/>
    <w:pitch w:val="variable"/>
    <w:sig w:usb0="A00002FF" w:usb1="5000207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C45D50" w:rsidRDefault="009344DD" w:rsidP="006F76BE">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9344DD" w:rsidRPr="004C504A" w:rsidRDefault="009344DD" w:rsidP="006F76B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C45D50" w:rsidRDefault="009344DD" w:rsidP="006F76BE">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9344DD" w:rsidRPr="00542D03" w:rsidRDefault="009344DD" w:rsidP="006F76BE">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DB" w:rsidRDefault="000B5BDB" w:rsidP="008F1A40">
      <w:r>
        <w:separator/>
      </w:r>
    </w:p>
  </w:footnote>
  <w:footnote w:type="continuationSeparator" w:id="0">
    <w:p w:rsidR="000B5BDB" w:rsidRDefault="000B5BDB" w:rsidP="008F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pPr>
      <w:pStyle w:val="Kopfzeile"/>
      <w:rPr>
        <w:rFonts w:ascii="Arial" w:hAnsi="Arial"/>
        <w:sz w:val="16"/>
      </w:rPr>
    </w:pPr>
    <w:r>
      <w:rPr>
        <w:noProof/>
        <w:lang w:bidi="ar-SA"/>
      </w:rPr>
      <w:drawing>
        <wp:anchor distT="0" distB="0" distL="0" distR="0" simplePos="0" relativeHeight="251656704" behindDoc="0" locked="0" layoutInCell="1" allowOverlap="1" wp14:anchorId="0F865533" wp14:editId="2F7F3A34">
          <wp:simplePos x="0" y="0"/>
          <wp:positionH relativeFrom="column">
            <wp:posOffset>-40640</wp:posOffset>
          </wp:positionH>
          <wp:positionV relativeFrom="paragraph">
            <wp:posOffset>0</wp:posOffset>
          </wp:positionV>
          <wp:extent cx="6293485" cy="575310"/>
          <wp:effectExtent l="0" t="0" r="0" b="0"/>
          <wp:wrapSquare wrapText="larges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2218CB" w:rsidRDefault="009344DD" w:rsidP="002218CB">
    <w:r>
      <w:rPr>
        <w:noProof/>
        <w:lang w:bidi="ar-SA"/>
      </w:rPr>
      <w:drawing>
        <wp:inline distT="0" distB="0" distL="0" distR="0" wp14:anchorId="3EE8AAF7" wp14:editId="7EF3A9E8">
          <wp:extent cx="6153150" cy="561975"/>
          <wp:effectExtent l="0" t="0" r="0" b="9525"/>
          <wp:docPr id="7" name="Grafik 7"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904837" w:rsidRDefault="009344DD">
    <w:pPr>
      <w:pStyle w:val="Kopfzeile"/>
      <w:rPr>
        <w:rFonts w:ascii="Arial" w:hAnsi="Arial"/>
        <w:sz w:val="18"/>
        <w:szCs w:val="18"/>
      </w:rPr>
    </w:pPr>
    <w:r>
      <w:rPr>
        <w:noProof/>
        <w:lang w:bidi="ar-SA"/>
      </w:rPr>
      <w:drawing>
        <wp:anchor distT="0" distB="0" distL="0" distR="0" simplePos="0" relativeHeight="251657728" behindDoc="0" locked="0" layoutInCell="1" allowOverlap="1" wp14:anchorId="2E49DD02" wp14:editId="62B07003">
          <wp:simplePos x="0" y="0"/>
          <wp:positionH relativeFrom="column">
            <wp:posOffset>4876800</wp:posOffset>
          </wp:positionH>
          <wp:positionV relativeFrom="paragraph">
            <wp:posOffset>-58420</wp:posOffset>
          </wp:positionV>
          <wp:extent cx="1292860" cy="540385"/>
          <wp:effectExtent l="0" t="0" r="2540" b="0"/>
          <wp:wrapSquare wrapText="larges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3B3DDB">
      <w:rPr>
        <w:rFonts w:ascii="Arial" w:hAnsi="Arial"/>
        <w:sz w:val="18"/>
      </w:rPr>
      <w:t>January</w:t>
    </w:r>
    <w:r>
      <w:rPr>
        <w:rFonts w:ascii="Arial" w:hAnsi="Arial"/>
        <w:sz w:val="18"/>
      </w:rPr>
      <w:t xml:space="preserve"> 201</w:t>
    </w:r>
    <w:r w:rsidR="003B3DDB">
      <w:rPr>
        <w:rFonts w:ascii="Arial" w:hAnsi="Arial"/>
        <w:sz w:val="18"/>
      </w:rPr>
      <w:t>9</w:t>
    </w:r>
  </w:p>
  <w:p w:rsidR="009344DD" w:rsidRDefault="009344DD" w:rsidP="006F76BE">
    <w:pPr>
      <w:pStyle w:val="Kopfzeile"/>
      <w:tabs>
        <w:tab w:val="clear" w:pos="4536"/>
        <w:tab w:val="clear" w:pos="9072"/>
        <w:tab w:val="left" w:pos="6340"/>
      </w:tabs>
    </w:pPr>
    <w:r>
      <w:rPr>
        <w:rFonts w:ascii="Arial" w:hAnsi="Arial"/>
        <w:sz w:val="18"/>
      </w:rPr>
      <w:t>Page</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D4445D">
      <w:rPr>
        <w:rStyle w:val="Seitenzahl"/>
        <w:rFonts w:ascii="Arial" w:hAnsi="Arial"/>
        <w:noProof/>
        <w:sz w:val="18"/>
        <w:szCs w:val="18"/>
      </w:rPr>
      <w:t>2</w:t>
    </w:r>
    <w:r w:rsidRPr="00904837">
      <w:rPr>
        <w:rStyle w:val="Seitenzahl"/>
        <w:rFonts w:ascii="Arial" w:hAnsi="Arial"/>
        <w:sz w:val="18"/>
        <w:szCs w:val="18"/>
      </w:rPr>
      <w:fldChar w:fldCharType="end"/>
    </w:r>
    <w:r>
      <w:rPr>
        <w:rStyle w:val="Seitenzahl"/>
        <w:rFonts w:ascii="Arial" w:hAnsi="Arial"/>
        <w:sz w:val="18"/>
      </w:rPr>
      <w:t xml:space="preserve"> of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D4445D">
      <w:rPr>
        <w:rStyle w:val="Seitenzahl"/>
        <w:rFonts w:ascii="Arial" w:hAnsi="Arial"/>
        <w:noProof/>
        <w:sz w:val="18"/>
        <w:szCs w:val="18"/>
      </w:rPr>
      <w:t>3</w:t>
    </w:r>
    <w:r w:rsidRPr="00904837">
      <w:rPr>
        <w:rStyle w:val="Seitenzahl"/>
        <w:rFonts w:ascii="Arial" w:hAnsi="Arial"/>
        <w:sz w:val="18"/>
        <w:szCs w:val="18"/>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pPr>
      <w:pStyle w:val="Kopfzeile"/>
      <w:rPr>
        <w:rFonts w:ascii="Arial" w:hAnsi="Arial"/>
        <w:sz w:val="18"/>
        <w:szCs w:val="18"/>
      </w:rPr>
    </w:pPr>
    <w:r>
      <w:rPr>
        <w:rFonts w:ascii="Arial" w:hAnsi="Arial"/>
        <w:noProof/>
        <w:sz w:val="18"/>
        <w:szCs w:val="20"/>
        <w:lang w:bidi="ar-SA"/>
      </w:rPr>
      <w:drawing>
        <wp:anchor distT="0" distB="0" distL="0" distR="0" simplePos="0" relativeHeight="251658752" behindDoc="0" locked="0" layoutInCell="1" allowOverlap="1" wp14:anchorId="29A7C74B" wp14:editId="24954BC2">
          <wp:simplePos x="0" y="0"/>
          <wp:positionH relativeFrom="column">
            <wp:posOffset>4991100</wp:posOffset>
          </wp:positionH>
          <wp:positionV relativeFrom="paragraph">
            <wp:posOffset>-134620</wp:posOffset>
          </wp:positionV>
          <wp:extent cx="1292860" cy="540385"/>
          <wp:effectExtent l="0" t="0" r="2540" b="0"/>
          <wp:wrapSquare wrapText="larges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sz w:val="18"/>
      </w:rPr>
      <w:t>20 February 2012</w:t>
    </w:r>
  </w:p>
  <w:p w:rsidR="009344DD" w:rsidRDefault="009344DD">
    <w:r>
      <w:rPr>
        <w:rFonts w:ascii="Arial" w:hAnsi="Arial"/>
        <w:sz w:val="18"/>
      </w:rPr>
      <w:t>Page</w:t>
    </w:r>
    <w:r>
      <w:rPr>
        <w:rStyle w:val="Seitenzahl"/>
        <w:rFonts w:ascii="Arial" w:hAnsi="Arial"/>
        <w:sz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rPr>
      <w:t xml:space="preserve"> of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D4445D">
      <w:rPr>
        <w:rStyle w:val="Seitenzahl"/>
        <w:noProof/>
        <w:sz w:val="18"/>
        <w:szCs w:val="18"/>
      </w:rPr>
      <w:t>3</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56B8D"/>
    <w:multiLevelType w:val="hybridMultilevel"/>
    <w:tmpl w:val="81F62DE6"/>
    <w:lvl w:ilvl="0" w:tplc="08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5F"/>
    <w:rsid w:val="00003444"/>
    <w:rsid w:val="00022305"/>
    <w:rsid w:val="000306CB"/>
    <w:rsid w:val="00034291"/>
    <w:rsid w:val="000374A1"/>
    <w:rsid w:val="00053365"/>
    <w:rsid w:val="00054D85"/>
    <w:rsid w:val="00072997"/>
    <w:rsid w:val="00072BFB"/>
    <w:rsid w:val="00076AD6"/>
    <w:rsid w:val="00090CBC"/>
    <w:rsid w:val="000A1DED"/>
    <w:rsid w:val="000A571C"/>
    <w:rsid w:val="000B5BDB"/>
    <w:rsid w:val="000B6AAB"/>
    <w:rsid w:val="000D0925"/>
    <w:rsid w:val="000D6486"/>
    <w:rsid w:val="0010285E"/>
    <w:rsid w:val="00105E2F"/>
    <w:rsid w:val="001102A9"/>
    <w:rsid w:val="00113B89"/>
    <w:rsid w:val="00125BFD"/>
    <w:rsid w:val="001413DF"/>
    <w:rsid w:val="00155A51"/>
    <w:rsid w:val="00155F7B"/>
    <w:rsid w:val="00180F23"/>
    <w:rsid w:val="00183CDC"/>
    <w:rsid w:val="00184FFC"/>
    <w:rsid w:val="00186720"/>
    <w:rsid w:val="00192859"/>
    <w:rsid w:val="00197270"/>
    <w:rsid w:val="001A5119"/>
    <w:rsid w:val="001B2AE5"/>
    <w:rsid w:val="001B3EE7"/>
    <w:rsid w:val="001B6223"/>
    <w:rsid w:val="001C0EE9"/>
    <w:rsid w:val="001D3E8E"/>
    <w:rsid w:val="001D6408"/>
    <w:rsid w:val="001E15A6"/>
    <w:rsid w:val="001E1877"/>
    <w:rsid w:val="001F08F4"/>
    <w:rsid w:val="001F5D40"/>
    <w:rsid w:val="00207735"/>
    <w:rsid w:val="00215EE4"/>
    <w:rsid w:val="002218CB"/>
    <w:rsid w:val="00224082"/>
    <w:rsid w:val="002358B0"/>
    <w:rsid w:val="0025517C"/>
    <w:rsid w:val="00280A39"/>
    <w:rsid w:val="0029658B"/>
    <w:rsid w:val="002A77A4"/>
    <w:rsid w:val="002B2619"/>
    <w:rsid w:val="002B4FE5"/>
    <w:rsid w:val="002B6D98"/>
    <w:rsid w:val="002C2DE8"/>
    <w:rsid w:val="002D3865"/>
    <w:rsid w:val="002E6510"/>
    <w:rsid w:val="002F60CD"/>
    <w:rsid w:val="0032129C"/>
    <w:rsid w:val="00324677"/>
    <w:rsid w:val="0033465C"/>
    <w:rsid w:val="003628EF"/>
    <w:rsid w:val="00371160"/>
    <w:rsid w:val="003803B3"/>
    <w:rsid w:val="00390B9B"/>
    <w:rsid w:val="00391304"/>
    <w:rsid w:val="003A67EA"/>
    <w:rsid w:val="003B3DDB"/>
    <w:rsid w:val="003B4804"/>
    <w:rsid w:val="003C214D"/>
    <w:rsid w:val="003D2D42"/>
    <w:rsid w:val="003E5C05"/>
    <w:rsid w:val="00416A19"/>
    <w:rsid w:val="00442B60"/>
    <w:rsid w:val="00450382"/>
    <w:rsid w:val="004536B2"/>
    <w:rsid w:val="0046723D"/>
    <w:rsid w:val="00476986"/>
    <w:rsid w:val="0048108D"/>
    <w:rsid w:val="00490223"/>
    <w:rsid w:val="00491739"/>
    <w:rsid w:val="004B1105"/>
    <w:rsid w:val="004B1756"/>
    <w:rsid w:val="004E6888"/>
    <w:rsid w:val="004E795E"/>
    <w:rsid w:val="00502D30"/>
    <w:rsid w:val="0051431F"/>
    <w:rsid w:val="0054370D"/>
    <w:rsid w:val="0056365B"/>
    <w:rsid w:val="005641A9"/>
    <w:rsid w:val="00582577"/>
    <w:rsid w:val="005A3337"/>
    <w:rsid w:val="005B12FC"/>
    <w:rsid w:val="005C241E"/>
    <w:rsid w:val="005E3AFA"/>
    <w:rsid w:val="005F696C"/>
    <w:rsid w:val="006015DE"/>
    <w:rsid w:val="00603438"/>
    <w:rsid w:val="00627FB0"/>
    <w:rsid w:val="00645DEC"/>
    <w:rsid w:val="0065734D"/>
    <w:rsid w:val="006576DC"/>
    <w:rsid w:val="0066741A"/>
    <w:rsid w:val="006720DC"/>
    <w:rsid w:val="0067256B"/>
    <w:rsid w:val="00674113"/>
    <w:rsid w:val="00675139"/>
    <w:rsid w:val="00676CF1"/>
    <w:rsid w:val="00682DF3"/>
    <w:rsid w:val="0069116C"/>
    <w:rsid w:val="006B2208"/>
    <w:rsid w:val="006F36A0"/>
    <w:rsid w:val="006F76BE"/>
    <w:rsid w:val="007048F6"/>
    <w:rsid w:val="007222B6"/>
    <w:rsid w:val="00731186"/>
    <w:rsid w:val="00734A7F"/>
    <w:rsid w:val="00750C35"/>
    <w:rsid w:val="0075245B"/>
    <w:rsid w:val="007636B0"/>
    <w:rsid w:val="00777FA1"/>
    <w:rsid w:val="00784452"/>
    <w:rsid w:val="00792883"/>
    <w:rsid w:val="007A2814"/>
    <w:rsid w:val="007B3DD2"/>
    <w:rsid w:val="007B439F"/>
    <w:rsid w:val="007C3ECB"/>
    <w:rsid w:val="007F1327"/>
    <w:rsid w:val="00800335"/>
    <w:rsid w:val="008047F5"/>
    <w:rsid w:val="00817C98"/>
    <w:rsid w:val="00855717"/>
    <w:rsid w:val="008571D8"/>
    <w:rsid w:val="008702D7"/>
    <w:rsid w:val="0088445F"/>
    <w:rsid w:val="0088694B"/>
    <w:rsid w:val="0088730B"/>
    <w:rsid w:val="008C1BD9"/>
    <w:rsid w:val="008D36F6"/>
    <w:rsid w:val="008E13BC"/>
    <w:rsid w:val="008E40B6"/>
    <w:rsid w:val="008F1A40"/>
    <w:rsid w:val="009025AB"/>
    <w:rsid w:val="00910B40"/>
    <w:rsid w:val="009301BF"/>
    <w:rsid w:val="00933185"/>
    <w:rsid w:val="009344DD"/>
    <w:rsid w:val="009370B4"/>
    <w:rsid w:val="009567A8"/>
    <w:rsid w:val="009620C4"/>
    <w:rsid w:val="00971E8C"/>
    <w:rsid w:val="00982AFB"/>
    <w:rsid w:val="00987E8B"/>
    <w:rsid w:val="00992E2D"/>
    <w:rsid w:val="00994BD2"/>
    <w:rsid w:val="009A3E26"/>
    <w:rsid w:val="009A6DE0"/>
    <w:rsid w:val="009B3CED"/>
    <w:rsid w:val="009B739F"/>
    <w:rsid w:val="009F39B5"/>
    <w:rsid w:val="009F4146"/>
    <w:rsid w:val="00A0047F"/>
    <w:rsid w:val="00A031BB"/>
    <w:rsid w:val="00A30469"/>
    <w:rsid w:val="00A45E0F"/>
    <w:rsid w:val="00A52AD1"/>
    <w:rsid w:val="00A60D89"/>
    <w:rsid w:val="00A61111"/>
    <w:rsid w:val="00A7072E"/>
    <w:rsid w:val="00AA4B75"/>
    <w:rsid w:val="00AE1157"/>
    <w:rsid w:val="00AE59D7"/>
    <w:rsid w:val="00B027FC"/>
    <w:rsid w:val="00B07325"/>
    <w:rsid w:val="00B2642D"/>
    <w:rsid w:val="00B323DB"/>
    <w:rsid w:val="00B54275"/>
    <w:rsid w:val="00B62263"/>
    <w:rsid w:val="00B64020"/>
    <w:rsid w:val="00B717DA"/>
    <w:rsid w:val="00B86BDA"/>
    <w:rsid w:val="00BC38A7"/>
    <w:rsid w:val="00BF122F"/>
    <w:rsid w:val="00C10199"/>
    <w:rsid w:val="00C22442"/>
    <w:rsid w:val="00C31E8E"/>
    <w:rsid w:val="00C455C4"/>
    <w:rsid w:val="00C70327"/>
    <w:rsid w:val="00C70B6A"/>
    <w:rsid w:val="00C77B02"/>
    <w:rsid w:val="00C86DF1"/>
    <w:rsid w:val="00CA3126"/>
    <w:rsid w:val="00CC4B14"/>
    <w:rsid w:val="00CC54B8"/>
    <w:rsid w:val="00CC7D08"/>
    <w:rsid w:val="00CD4B7F"/>
    <w:rsid w:val="00D1460D"/>
    <w:rsid w:val="00D32329"/>
    <w:rsid w:val="00D41C1D"/>
    <w:rsid w:val="00D4445D"/>
    <w:rsid w:val="00D86319"/>
    <w:rsid w:val="00D972A5"/>
    <w:rsid w:val="00DA2B87"/>
    <w:rsid w:val="00DA2F93"/>
    <w:rsid w:val="00DA52FA"/>
    <w:rsid w:val="00DA6915"/>
    <w:rsid w:val="00DC77B7"/>
    <w:rsid w:val="00DF475C"/>
    <w:rsid w:val="00E038F3"/>
    <w:rsid w:val="00E041FA"/>
    <w:rsid w:val="00E27674"/>
    <w:rsid w:val="00E41A11"/>
    <w:rsid w:val="00E5060E"/>
    <w:rsid w:val="00E53D50"/>
    <w:rsid w:val="00E616A9"/>
    <w:rsid w:val="00E704EC"/>
    <w:rsid w:val="00E916DD"/>
    <w:rsid w:val="00E923BC"/>
    <w:rsid w:val="00EA2434"/>
    <w:rsid w:val="00EA799C"/>
    <w:rsid w:val="00EB04D6"/>
    <w:rsid w:val="00EC317E"/>
    <w:rsid w:val="00ED7AE4"/>
    <w:rsid w:val="00EE3808"/>
    <w:rsid w:val="00EF66ED"/>
    <w:rsid w:val="00F13378"/>
    <w:rsid w:val="00F1632D"/>
    <w:rsid w:val="00F240B4"/>
    <w:rsid w:val="00F36A39"/>
    <w:rsid w:val="00F407A8"/>
    <w:rsid w:val="00F44E6C"/>
    <w:rsid w:val="00F45AFA"/>
    <w:rsid w:val="00F77668"/>
    <w:rsid w:val="00F81D7F"/>
    <w:rsid w:val="00FA30A7"/>
    <w:rsid w:val="00FB7C6E"/>
    <w:rsid w:val="00FC06AE"/>
    <w:rsid w:val="00FC0C06"/>
    <w:rsid w:val="00FC321D"/>
    <w:rsid w:val="00FC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 w:type="character" w:styleId="Fett">
    <w:name w:val="Strong"/>
    <w:basedOn w:val="Absatz-Standardschriftart"/>
    <w:uiPriority w:val="22"/>
    <w:qFormat/>
    <w:rsid w:val="000A1DED"/>
    <w:rPr>
      <w:b/>
      <w:bCs/>
    </w:rPr>
  </w:style>
  <w:style w:type="character" w:customStyle="1" w:styleId="shorttext">
    <w:name w:val="short_text"/>
    <w:basedOn w:val="Absatz-Standardschriftart"/>
    <w:rsid w:val="001A5119"/>
  </w:style>
  <w:style w:type="character" w:styleId="Kommentarzeichen">
    <w:name w:val="annotation reference"/>
    <w:basedOn w:val="Absatz-Standardschriftart"/>
    <w:uiPriority w:val="99"/>
    <w:semiHidden/>
    <w:unhideWhenUsed/>
    <w:rsid w:val="007F1327"/>
    <w:rPr>
      <w:sz w:val="16"/>
      <w:szCs w:val="16"/>
    </w:rPr>
  </w:style>
  <w:style w:type="paragraph" w:styleId="Kommentartext">
    <w:name w:val="annotation text"/>
    <w:basedOn w:val="Standard"/>
    <w:link w:val="KommentartextZchn"/>
    <w:uiPriority w:val="99"/>
    <w:semiHidden/>
    <w:unhideWhenUsed/>
    <w:rsid w:val="007F1327"/>
    <w:rPr>
      <w:sz w:val="20"/>
      <w:szCs w:val="20"/>
    </w:rPr>
  </w:style>
  <w:style w:type="character" w:customStyle="1" w:styleId="KommentartextZchn">
    <w:name w:val="Kommentartext Zchn"/>
    <w:basedOn w:val="Absatz-Standardschriftart"/>
    <w:link w:val="Kommentartext"/>
    <w:uiPriority w:val="99"/>
    <w:semiHidden/>
    <w:rsid w:val="007F132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F1327"/>
    <w:rPr>
      <w:b/>
      <w:bCs/>
    </w:rPr>
  </w:style>
  <w:style w:type="character" w:customStyle="1" w:styleId="KommentarthemaZchn">
    <w:name w:val="Kommentarthema Zchn"/>
    <w:basedOn w:val="KommentartextZchn"/>
    <w:link w:val="Kommentarthema"/>
    <w:uiPriority w:val="99"/>
    <w:semiHidden/>
    <w:rsid w:val="007F1327"/>
    <w:rPr>
      <w:rFonts w:ascii="Times New Roman" w:eastAsia="Times New Roman" w:hAnsi="Times New Roman" w:cs="Times New Roman"/>
      <w:b/>
      <w:bCs/>
      <w:sz w:val="20"/>
      <w:szCs w:val="20"/>
    </w:rPr>
  </w:style>
  <w:style w:type="character" w:customStyle="1" w:styleId="alt-edited">
    <w:name w:val="alt-edited"/>
    <w:basedOn w:val="Absatz-Standardschriftart"/>
    <w:rsid w:val="006034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 w:type="character" w:styleId="Fett">
    <w:name w:val="Strong"/>
    <w:basedOn w:val="Absatz-Standardschriftart"/>
    <w:uiPriority w:val="22"/>
    <w:qFormat/>
    <w:rsid w:val="000A1DED"/>
    <w:rPr>
      <w:b/>
      <w:bCs/>
    </w:rPr>
  </w:style>
  <w:style w:type="character" w:customStyle="1" w:styleId="shorttext">
    <w:name w:val="short_text"/>
    <w:basedOn w:val="Absatz-Standardschriftart"/>
    <w:rsid w:val="001A5119"/>
  </w:style>
  <w:style w:type="character" w:styleId="Kommentarzeichen">
    <w:name w:val="annotation reference"/>
    <w:basedOn w:val="Absatz-Standardschriftart"/>
    <w:uiPriority w:val="99"/>
    <w:semiHidden/>
    <w:unhideWhenUsed/>
    <w:rsid w:val="007F1327"/>
    <w:rPr>
      <w:sz w:val="16"/>
      <w:szCs w:val="16"/>
    </w:rPr>
  </w:style>
  <w:style w:type="paragraph" w:styleId="Kommentartext">
    <w:name w:val="annotation text"/>
    <w:basedOn w:val="Standard"/>
    <w:link w:val="KommentartextZchn"/>
    <w:uiPriority w:val="99"/>
    <w:semiHidden/>
    <w:unhideWhenUsed/>
    <w:rsid w:val="007F1327"/>
    <w:rPr>
      <w:sz w:val="20"/>
      <w:szCs w:val="20"/>
    </w:rPr>
  </w:style>
  <w:style w:type="character" w:customStyle="1" w:styleId="KommentartextZchn">
    <w:name w:val="Kommentartext Zchn"/>
    <w:basedOn w:val="Absatz-Standardschriftart"/>
    <w:link w:val="Kommentartext"/>
    <w:uiPriority w:val="99"/>
    <w:semiHidden/>
    <w:rsid w:val="007F132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F1327"/>
    <w:rPr>
      <w:b/>
      <w:bCs/>
    </w:rPr>
  </w:style>
  <w:style w:type="character" w:customStyle="1" w:styleId="KommentarthemaZchn">
    <w:name w:val="Kommentarthema Zchn"/>
    <w:basedOn w:val="KommentartextZchn"/>
    <w:link w:val="Kommentarthema"/>
    <w:uiPriority w:val="99"/>
    <w:semiHidden/>
    <w:rsid w:val="007F1327"/>
    <w:rPr>
      <w:rFonts w:ascii="Times New Roman" w:eastAsia="Times New Roman" w:hAnsi="Times New Roman" w:cs="Times New Roman"/>
      <w:b/>
      <w:bCs/>
      <w:sz w:val="20"/>
      <w:szCs w:val="20"/>
    </w:rPr>
  </w:style>
  <w:style w:type="character" w:customStyle="1" w:styleId="alt-edited">
    <w:name w:val="alt-edited"/>
    <w:basedOn w:val="Absatz-Standardschriftart"/>
    <w:rsid w:val="0060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243545">
      <w:bodyDiv w:val="1"/>
      <w:marLeft w:val="0"/>
      <w:marRight w:val="0"/>
      <w:marTop w:val="0"/>
      <w:marBottom w:val="0"/>
      <w:divBdr>
        <w:top w:val="none" w:sz="0" w:space="0" w:color="auto"/>
        <w:left w:val="none" w:sz="0" w:space="0" w:color="auto"/>
        <w:bottom w:val="none" w:sz="0" w:space="0" w:color="auto"/>
        <w:right w:val="none" w:sz="0" w:space="0" w:color="auto"/>
      </w:divBdr>
      <w:divsChild>
        <w:div w:id="1747997559">
          <w:marLeft w:val="0"/>
          <w:marRight w:val="0"/>
          <w:marTop w:val="0"/>
          <w:marBottom w:val="0"/>
          <w:divBdr>
            <w:top w:val="none" w:sz="0" w:space="0" w:color="auto"/>
            <w:left w:val="none" w:sz="0" w:space="0" w:color="auto"/>
            <w:bottom w:val="none" w:sz="0" w:space="0" w:color="auto"/>
            <w:right w:val="none" w:sz="0" w:space="0" w:color="auto"/>
          </w:divBdr>
        </w:div>
        <w:div w:id="578248105">
          <w:marLeft w:val="0"/>
          <w:marRight w:val="0"/>
          <w:marTop w:val="0"/>
          <w:marBottom w:val="0"/>
          <w:divBdr>
            <w:top w:val="none" w:sz="0" w:space="0" w:color="auto"/>
            <w:left w:val="none" w:sz="0" w:space="0" w:color="auto"/>
            <w:bottom w:val="none" w:sz="0" w:space="0" w:color="auto"/>
            <w:right w:val="none" w:sz="0" w:space="0" w:color="auto"/>
          </w:divBdr>
          <w:divsChild>
            <w:div w:id="683823547">
              <w:marLeft w:val="0"/>
              <w:marRight w:val="0"/>
              <w:marTop w:val="0"/>
              <w:marBottom w:val="0"/>
              <w:divBdr>
                <w:top w:val="none" w:sz="0" w:space="0" w:color="auto"/>
                <w:left w:val="none" w:sz="0" w:space="0" w:color="auto"/>
                <w:bottom w:val="none" w:sz="0" w:space="0" w:color="auto"/>
                <w:right w:val="none" w:sz="0" w:space="0" w:color="auto"/>
              </w:divBdr>
              <w:divsChild>
                <w:div w:id="1504200533">
                  <w:marLeft w:val="0"/>
                  <w:marRight w:val="0"/>
                  <w:marTop w:val="0"/>
                  <w:marBottom w:val="0"/>
                  <w:divBdr>
                    <w:top w:val="none" w:sz="0" w:space="0" w:color="auto"/>
                    <w:left w:val="none" w:sz="0" w:space="0" w:color="auto"/>
                    <w:bottom w:val="none" w:sz="0" w:space="0" w:color="auto"/>
                    <w:right w:val="none" w:sz="0" w:space="0" w:color="auto"/>
                  </w:divBdr>
                  <w:divsChild>
                    <w:div w:id="1244408981">
                      <w:marLeft w:val="0"/>
                      <w:marRight w:val="0"/>
                      <w:marTop w:val="0"/>
                      <w:marBottom w:val="0"/>
                      <w:divBdr>
                        <w:top w:val="none" w:sz="0" w:space="0" w:color="auto"/>
                        <w:left w:val="none" w:sz="0" w:space="0" w:color="auto"/>
                        <w:bottom w:val="none" w:sz="0" w:space="0" w:color="auto"/>
                        <w:right w:val="none" w:sz="0" w:space="0" w:color="auto"/>
                      </w:divBdr>
                      <w:divsChild>
                        <w:div w:id="1607693996">
                          <w:marLeft w:val="0"/>
                          <w:marRight w:val="0"/>
                          <w:marTop w:val="0"/>
                          <w:marBottom w:val="0"/>
                          <w:divBdr>
                            <w:top w:val="none" w:sz="0" w:space="0" w:color="auto"/>
                            <w:left w:val="none" w:sz="0" w:space="0" w:color="auto"/>
                            <w:bottom w:val="none" w:sz="0" w:space="0" w:color="auto"/>
                            <w:right w:val="none" w:sz="0" w:space="0" w:color="auto"/>
                          </w:divBdr>
                          <w:divsChild>
                            <w:div w:id="66139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us-group.com"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BFFBE-1104-4116-9EA3-F71CE8F1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Gallus Group</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Spycher Gabriela at Gallus Group</dc:creator>
  <cp:lastModifiedBy>Marx Matthias at Gallus Group</cp:lastModifiedBy>
  <cp:revision>8</cp:revision>
  <cp:lastPrinted>2019-01-24T13:02:00Z</cp:lastPrinted>
  <dcterms:created xsi:type="dcterms:W3CDTF">2019-01-22T09:30:00Z</dcterms:created>
  <dcterms:modified xsi:type="dcterms:W3CDTF">2019-01-24T13:02:00Z</dcterms:modified>
</cp:coreProperties>
</file>